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13F4" w14:textId="77777777" w:rsidR="004F60DC" w:rsidRDefault="004F60DC" w:rsidP="004F60DC">
      <w:pPr>
        <w:spacing w:line="276" w:lineRule="auto"/>
        <w:jc w:val="center"/>
        <w:rPr>
          <w:rFonts w:ascii="Calibri" w:hAnsi="Calibri"/>
          <w:i/>
          <w:color w:val="FF0000"/>
          <w:sz w:val="18"/>
        </w:rPr>
      </w:pPr>
      <w:bookmarkStart w:id="0" w:name="_Hlk68686970"/>
      <w:r>
        <w:rPr>
          <w:rFonts w:ascii="Calibri" w:hAnsi="Calibri"/>
          <w:b/>
          <w:sz w:val="32"/>
        </w:rPr>
        <w:t>Graduate Program in Entomology:  M.S. Plan B</w:t>
      </w:r>
    </w:p>
    <w:p w14:paraId="5F245244" w14:textId="77777777" w:rsidR="004F60DC" w:rsidRPr="00545689" w:rsidRDefault="004F60DC" w:rsidP="004F60DC">
      <w:pPr>
        <w:rPr>
          <w:rFonts w:ascii="Calibri" w:hAnsi="Calibri"/>
          <w:iCs/>
          <w:color w:val="FF0000"/>
          <w:sz w:val="20"/>
        </w:rPr>
      </w:pPr>
    </w:p>
    <w:p w14:paraId="0F74DBF7" w14:textId="77777777" w:rsidR="004F60DC" w:rsidRDefault="004F60DC" w:rsidP="004F60DC">
      <w:pPr>
        <w:rPr>
          <w:rFonts w:ascii="Calibri" w:hAnsi="Calibri"/>
          <w:sz w:val="20"/>
        </w:rPr>
      </w:pPr>
    </w:p>
    <w:p w14:paraId="11273D5E" w14:textId="77777777" w:rsidR="004F60DC" w:rsidRPr="005B2130" w:rsidRDefault="004F60DC" w:rsidP="004F60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M.S. students are required to take a</w:t>
      </w:r>
      <w:r w:rsidRPr="005B2130">
        <w:rPr>
          <w:rFonts w:ascii="Calibri" w:hAnsi="Calibri"/>
          <w:sz w:val="20"/>
        </w:rPr>
        <w:t xml:space="preserve">ll four </w:t>
      </w:r>
      <w:r>
        <w:rPr>
          <w:rFonts w:ascii="Calibri" w:hAnsi="Calibri"/>
          <w:sz w:val="20"/>
        </w:rPr>
        <w:t>of</w:t>
      </w:r>
      <w:r w:rsidRPr="005B2130">
        <w:rPr>
          <w:rFonts w:ascii="Calibri" w:hAnsi="Calibri"/>
          <w:sz w:val="20"/>
        </w:rPr>
        <w:t xml:space="preserve"> the following entomology fundamentals courses</w:t>
      </w:r>
      <w:r>
        <w:rPr>
          <w:rFonts w:ascii="Calibri" w:hAnsi="Calibri"/>
          <w:sz w:val="20"/>
        </w:rPr>
        <w:t xml:space="preserve"> </w:t>
      </w:r>
      <w:r w:rsidRPr="005B2130">
        <w:rPr>
          <w:rFonts w:ascii="Calibri" w:hAnsi="Calibri"/>
          <w:sz w:val="20"/>
        </w:rPr>
        <w:t>(11 credits):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48"/>
        <w:gridCol w:w="4680"/>
        <w:gridCol w:w="1080"/>
        <w:gridCol w:w="2268"/>
      </w:tblGrid>
      <w:tr w:rsidR="004F60DC" w:rsidRPr="002D1159" w14:paraId="642A091C" w14:textId="77777777" w:rsidTr="006C1773">
        <w:tc>
          <w:tcPr>
            <w:tcW w:w="1548" w:type="dxa"/>
          </w:tcPr>
          <w:p w14:paraId="296A0030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Course</w:t>
            </w:r>
          </w:p>
        </w:tc>
        <w:tc>
          <w:tcPr>
            <w:tcW w:w="4680" w:type="dxa"/>
          </w:tcPr>
          <w:p w14:paraId="6295FE63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1080" w:type="dxa"/>
          </w:tcPr>
          <w:p w14:paraId="2F4D0AB6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Credits</w:t>
            </w:r>
          </w:p>
        </w:tc>
        <w:tc>
          <w:tcPr>
            <w:tcW w:w="2268" w:type="dxa"/>
          </w:tcPr>
          <w:p w14:paraId="39A0AD6D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Term</w:t>
            </w:r>
          </w:p>
        </w:tc>
      </w:tr>
      <w:tr w:rsidR="004F60DC" w:rsidRPr="002D1159" w14:paraId="2E305EDA" w14:textId="77777777" w:rsidTr="006C1773">
        <w:tc>
          <w:tcPr>
            <w:tcW w:w="1548" w:type="dxa"/>
          </w:tcPr>
          <w:p w14:paraId="3BAC6132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 xml:space="preserve">ENTMLGY 6210 </w:t>
            </w:r>
          </w:p>
        </w:tc>
        <w:tc>
          <w:tcPr>
            <w:tcW w:w="4680" w:type="dxa"/>
          </w:tcPr>
          <w:p w14:paraId="5F1995D3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Evolution and Diversity of Insects</w:t>
            </w:r>
          </w:p>
        </w:tc>
        <w:tc>
          <w:tcPr>
            <w:tcW w:w="1080" w:type="dxa"/>
          </w:tcPr>
          <w:p w14:paraId="7395B79C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268" w:type="dxa"/>
          </w:tcPr>
          <w:p w14:paraId="51B1D475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spring of</w:t>
            </w:r>
            <w:r w:rsidRPr="002D1159">
              <w:rPr>
                <w:rFonts w:ascii="Calibri" w:hAnsi="Calibri"/>
                <w:sz w:val="20"/>
              </w:rPr>
              <w:t xml:space="preserve"> odd years</w:t>
            </w:r>
          </w:p>
        </w:tc>
      </w:tr>
      <w:tr w:rsidR="004F60DC" w:rsidRPr="002D1159" w14:paraId="4B3131D4" w14:textId="77777777" w:rsidTr="006C1773">
        <w:tc>
          <w:tcPr>
            <w:tcW w:w="1548" w:type="dxa"/>
          </w:tcPr>
          <w:p w14:paraId="10B39C94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 xml:space="preserve">ENTMLGY 6310 </w:t>
            </w:r>
          </w:p>
        </w:tc>
        <w:tc>
          <w:tcPr>
            <w:tcW w:w="4680" w:type="dxa"/>
          </w:tcPr>
          <w:p w14:paraId="558A82E6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Insect Physiology and Molecular Biology</w:t>
            </w:r>
          </w:p>
        </w:tc>
        <w:tc>
          <w:tcPr>
            <w:tcW w:w="1080" w:type="dxa"/>
          </w:tcPr>
          <w:p w14:paraId="3DCCA70B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268" w:type="dxa"/>
          </w:tcPr>
          <w:p w14:paraId="6F3123A4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 of</w:t>
            </w:r>
            <w:r w:rsidRPr="002D1159">
              <w:rPr>
                <w:rFonts w:ascii="Calibri" w:hAnsi="Calibri"/>
                <w:sz w:val="20"/>
              </w:rPr>
              <w:t xml:space="preserve"> odd years</w:t>
            </w:r>
          </w:p>
        </w:tc>
      </w:tr>
      <w:tr w:rsidR="004F60DC" w:rsidRPr="002D1159" w14:paraId="2915B70E" w14:textId="77777777" w:rsidTr="006C1773">
        <w:tc>
          <w:tcPr>
            <w:tcW w:w="1548" w:type="dxa"/>
          </w:tcPr>
          <w:p w14:paraId="3951778B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 xml:space="preserve">ENTMLGY 6320 </w:t>
            </w:r>
          </w:p>
        </w:tc>
        <w:tc>
          <w:tcPr>
            <w:tcW w:w="4680" w:type="dxa"/>
          </w:tcPr>
          <w:p w14:paraId="0563EE0F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Experimental Insect Physiology and Molecular Biology</w:t>
            </w:r>
          </w:p>
        </w:tc>
        <w:tc>
          <w:tcPr>
            <w:tcW w:w="1080" w:type="dxa"/>
          </w:tcPr>
          <w:p w14:paraId="65B071C4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268" w:type="dxa"/>
          </w:tcPr>
          <w:p w14:paraId="3D094E82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 of</w:t>
            </w:r>
            <w:r w:rsidRPr="002D1159">
              <w:rPr>
                <w:rFonts w:ascii="Calibri" w:hAnsi="Calibri"/>
                <w:sz w:val="20"/>
              </w:rPr>
              <w:t xml:space="preserve"> odd years</w:t>
            </w:r>
          </w:p>
        </w:tc>
      </w:tr>
      <w:tr w:rsidR="004F60DC" w:rsidRPr="002D1159" w14:paraId="2683A0DA" w14:textId="77777777" w:rsidTr="006C1773">
        <w:tc>
          <w:tcPr>
            <w:tcW w:w="1548" w:type="dxa"/>
          </w:tcPr>
          <w:p w14:paraId="411C6828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 xml:space="preserve">ENTMLGY 6410 </w:t>
            </w:r>
          </w:p>
        </w:tc>
        <w:tc>
          <w:tcPr>
            <w:tcW w:w="4680" w:type="dxa"/>
          </w:tcPr>
          <w:p w14:paraId="79D498B9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Insect Ecology and Evolutionary Processes</w:t>
            </w:r>
          </w:p>
        </w:tc>
        <w:tc>
          <w:tcPr>
            <w:tcW w:w="1080" w:type="dxa"/>
          </w:tcPr>
          <w:p w14:paraId="6BF3FB5F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268" w:type="dxa"/>
          </w:tcPr>
          <w:p w14:paraId="09FF699F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 of</w:t>
            </w:r>
            <w:r w:rsidRPr="002D1159">
              <w:rPr>
                <w:rFonts w:ascii="Calibri" w:hAnsi="Calibri"/>
                <w:sz w:val="20"/>
              </w:rPr>
              <w:t xml:space="preserve"> even years</w:t>
            </w:r>
          </w:p>
        </w:tc>
      </w:tr>
    </w:tbl>
    <w:p w14:paraId="22BE857E" w14:textId="77777777" w:rsidR="004F60DC" w:rsidRDefault="004F60DC" w:rsidP="004F60DC">
      <w:pPr>
        <w:rPr>
          <w:rFonts w:ascii="Calibri" w:hAnsi="Calibri"/>
          <w:sz w:val="20"/>
        </w:rPr>
      </w:pPr>
    </w:p>
    <w:p w14:paraId="0213F264" w14:textId="77777777" w:rsidR="004F60DC" w:rsidRPr="005B2130" w:rsidRDefault="004F60DC" w:rsidP="004F60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M.S. students are required to take a</w:t>
      </w:r>
      <w:r w:rsidRPr="005B2130">
        <w:rPr>
          <w:rFonts w:ascii="Calibri" w:hAnsi="Calibri"/>
          <w:sz w:val="20"/>
        </w:rPr>
        <w:t xml:space="preserve">ll three </w:t>
      </w:r>
      <w:r>
        <w:rPr>
          <w:rFonts w:ascii="Calibri" w:hAnsi="Calibri"/>
          <w:sz w:val="20"/>
        </w:rPr>
        <w:t>of</w:t>
      </w:r>
      <w:r w:rsidRPr="005B2130">
        <w:rPr>
          <w:rFonts w:ascii="Calibri" w:hAnsi="Calibri"/>
          <w:sz w:val="20"/>
        </w:rPr>
        <w:t xml:space="preserve"> the following professional development courses</w:t>
      </w:r>
      <w:r>
        <w:rPr>
          <w:rFonts w:ascii="Calibri" w:hAnsi="Calibri"/>
          <w:sz w:val="20"/>
        </w:rPr>
        <w:t xml:space="preserve"> </w:t>
      </w:r>
      <w:r w:rsidRPr="005B2130">
        <w:rPr>
          <w:rFonts w:ascii="Calibri" w:hAnsi="Calibri"/>
          <w:sz w:val="20"/>
        </w:rPr>
        <w:t>(6 credits):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4680"/>
        <w:gridCol w:w="1080"/>
        <w:gridCol w:w="2268"/>
      </w:tblGrid>
      <w:tr w:rsidR="004F60DC" w:rsidRPr="00FF2358" w14:paraId="35895167" w14:textId="77777777" w:rsidTr="006C1773">
        <w:tc>
          <w:tcPr>
            <w:tcW w:w="1548" w:type="dxa"/>
          </w:tcPr>
          <w:p w14:paraId="5246A1F8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Course</w:t>
            </w:r>
          </w:p>
        </w:tc>
        <w:tc>
          <w:tcPr>
            <w:tcW w:w="4680" w:type="dxa"/>
          </w:tcPr>
          <w:p w14:paraId="7AC09769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1080" w:type="dxa"/>
          </w:tcPr>
          <w:p w14:paraId="497D92B3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Credits</w:t>
            </w:r>
          </w:p>
        </w:tc>
        <w:tc>
          <w:tcPr>
            <w:tcW w:w="2268" w:type="dxa"/>
          </w:tcPr>
          <w:p w14:paraId="7171CB18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Term</w:t>
            </w:r>
          </w:p>
        </w:tc>
      </w:tr>
      <w:tr w:rsidR="004F60DC" w:rsidRPr="00FF2358" w14:paraId="3A4AA148" w14:textId="77777777" w:rsidTr="006C1773">
        <w:tc>
          <w:tcPr>
            <w:tcW w:w="1548" w:type="dxa"/>
          </w:tcPr>
          <w:p w14:paraId="7004B5A8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ENTMLGY 7910</w:t>
            </w:r>
          </w:p>
        </w:tc>
        <w:tc>
          <w:tcPr>
            <w:tcW w:w="4680" w:type="dxa"/>
          </w:tcPr>
          <w:p w14:paraId="7FB9D4AE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The Nature and Practice of Science</w:t>
            </w:r>
          </w:p>
        </w:tc>
        <w:tc>
          <w:tcPr>
            <w:tcW w:w="1080" w:type="dxa"/>
          </w:tcPr>
          <w:p w14:paraId="172111B9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268" w:type="dxa"/>
          </w:tcPr>
          <w:p w14:paraId="6AB19915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spring of</w:t>
            </w:r>
            <w:r w:rsidRPr="00FF2358">
              <w:rPr>
                <w:rFonts w:ascii="Calibri" w:hAnsi="Calibri"/>
                <w:sz w:val="20"/>
              </w:rPr>
              <w:t xml:space="preserve"> even years</w:t>
            </w:r>
          </w:p>
        </w:tc>
      </w:tr>
      <w:tr w:rsidR="004F60DC" w:rsidRPr="00FF2358" w14:paraId="5751190B" w14:textId="77777777" w:rsidTr="006C1773">
        <w:tc>
          <w:tcPr>
            <w:tcW w:w="1548" w:type="dxa"/>
          </w:tcPr>
          <w:p w14:paraId="5C1A1B26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 xml:space="preserve">ENTMLGY 7920 </w:t>
            </w:r>
          </w:p>
        </w:tc>
        <w:tc>
          <w:tcPr>
            <w:tcW w:w="4680" w:type="dxa"/>
          </w:tcPr>
          <w:p w14:paraId="70907265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Presentation Skills for Scientists</w:t>
            </w:r>
          </w:p>
        </w:tc>
        <w:tc>
          <w:tcPr>
            <w:tcW w:w="1080" w:type="dxa"/>
          </w:tcPr>
          <w:p w14:paraId="7081749D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268" w:type="dxa"/>
          </w:tcPr>
          <w:p w14:paraId="3163A8D7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spring of</w:t>
            </w:r>
            <w:r w:rsidRPr="00FF2358">
              <w:rPr>
                <w:rFonts w:ascii="Calibri" w:hAnsi="Calibri"/>
                <w:sz w:val="20"/>
              </w:rPr>
              <w:t xml:space="preserve"> odd years</w:t>
            </w:r>
          </w:p>
        </w:tc>
      </w:tr>
      <w:tr w:rsidR="004F60DC" w:rsidRPr="00FF2358" w14:paraId="722F8F3D" w14:textId="77777777" w:rsidTr="006C1773">
        <w:tc>
          <w:tcPr>
            <w:tcW w:w="1548" w:type="dxa"/>
          </w:tcPr>
          <w:p w14:paraId="5D3AAC23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 xml:space="preserve">ENTMLGY 7930 </w:t>
            </w:r>
          </w:p>
        </w:tc>
        <w:tc>
          <w:tcPr>
            <w:tcW w:w="4680" w:type="dxa"/>
          </w:tcPr>
          <w:p w14:paraId="2EEA9F32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Scientific Writing and Grant Proposal Development</w:t>
            </w:r>
          </w:p>
        </w:tc>
        <w:tc>
          <w:tcPr>
            <w:tcW w:w="1080" w:type="dxa"/>
          </w:tcPr>
          <w:p w14:paraId="79EA0AE4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 w:rsidRPr="00FF235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268" w:type="dxa"/>
          </w:tcPr>
          <w:p w14:paraId="22B0C2D8" w14:textId="77777777" w:rsidR="004F60DC" w:rsidRPr="00FF2358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 of</w:t>
            </w:r>
            <w:r w:rsidRPr="00FF2358">
              <w:rPr>
                <w:rFonts w:ascii="Calibri" w:hAnsi="Calibri"/>
                <w:sz w:val="20"/>
              </w:rPr>
              <w:t xml:space="preserve"> odd years</w:t>
            </w:r>
          </w:p>
        </w:tc>
      </w:tr>
    </w:tbl>
    <w:p w14:paraId="25970EE6" w14:textId="77777777" w:rsidR="004F60DC" w:rsidRPr="00DD6A80" w:rsidRDefault="004F60DC" w:rsidP="004F60DC">
      <w:pPr>
        <w:rPr>
          <w:rFonts w:ascii="Calibri" w:hAnsi="Calibri"/>
          <w:sz w:val="4"/>
        </w:rPr>
      </w:pPr>
    </w:p>
    <w:p w14:paraId="2F234B39" w14:textId="77777777" w:rsidR="004F60DC" w:rsidRDefault="004F60DC" w:rsidP="004F60DC">
      <w:pPr>
        <w:rPr>
          <w:rFonts w:ascii="Calibri" w:hAnsi="Calibri"/>
          <w:sz w:val="20"/>
        </w:rPr>
      </w:pPr>
    </w:p>
    <w:p w14:paraId="78098FFD" w14:textId="77777777" w:rsidR="004F60DC" w:rsidRPr="002D1159" w:rsidRDefault="004F60DC" w:rsidP="004F60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M.S. students are required to take all three</w:t>
      </w:r>
      <w:r w:rsidRPr="005B213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 w:rsidRPr="005B2130">
        <w:rPr>
          <w:rFonts w:ascii="Calibri" w:hAnsi="Calibri"/>
          <w:sz w:val="20"/>
        </w:rPr>
        <w:t xml:space="preserve"> the following s</w:t>
      </w:r>
      <w:r>
        <w:rPr>
          <w:rFonts w:ascii="Calibri" w:hAnsi="Calibri"/>
          <w:sz w:val="20"/>
        </w:rPr>
        <w:t>upplemental training courses, to instill an understanding of the breadth of the discipline of entomology, and</w:t>
      </w:r>
      <w:r w:rsidRPr="00273B3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to ensure that students can analyze and interpret data </w:t>
      </w:r>
      <w:r w:rsidRPr="005B2130">
        <w:rPr>
          <w:rFonts w:ascii="Calibri" w:hAnsi="Calibri"/>
          <w:sz w:val="20"/>
        </w:rPr>
        <w:t>(minimum of 4 credits</w:t>
      </w:r>
      <w:r>
        <w:rPr>
          <w:rFonts w:ascii="Calibri" w:hAnsi="Calibri"/>
          <w:sz w:val="20"/>
        </w:rPr>
        <w:t>,</w:t>
      </w:r>
      <w:r w:rsidRPr="002D1159">
        <w:rPr>
          <w:rFonts w:ascii="Calibri" w:hAnsi="Calibri"/>
          <w:sz w:val="20"/>
        </w:rPr>
        <w:t xml:space="preserve"> plus research</w:t>
      </w:r>
      <w:r>
        <w:rPr>
          <w:rFonts w:ascii="Calibri" w:hAnsi="Calibri"/>
          <w:sz w:val="20"/>
        </w:rPr>
        <w:t xml:space="preserve"> credits</w:t>
      </w:r>
      <w:r w:rsidRPr="002D1159">
        <w:rPr>
          <w:rFonts w:ascii="Calibri" w:hAnsi="Calibri"/>
          <w:sz w:val="20"/>
        </w:rPr>
        <w:t>):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48"/>
        <w:gridCol w:w="4680"/>
        <w:gridCol w:w="1080"/>
        <w:gridCol w:w="2268"/>
      </w:tblGrid>
      <w:tr w:rsidR="004F60DC" w:rsidRPr="002D1159" w14:paraId="7A95473C" w14:textId="77777777" w:rsidTr="006C1773">
        <w:tc>
          <w:tcPr>
            <w:tcW w:w="1548" w:type="dxa"/>
          </w:tcPr>
          <w:p w14:paraId="21E5C54A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Course</w:t>
            </w:r>
          </w:p>
        </w:tc>
        <w:tc>
          <w:tcPr>
            <w:tcW w:w="4680" w:type="dxa"/>
          </w:tcPr>
          <w:p w14:paraId="06CE5C69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1080" w:type="dxa"/>
          </w:tcPr>
          <w:p w14:paraId="35BBE849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Credits</w:t>
            </w:r>
          </w:p>
        </w:tc>
        <w:tc>
          <w:tcPr>
            <w:tcW w:w="2268" w:type="dxa"/>
          </w:tcPr>
          <w:p w14:paraId="04CAFE95" w14:textId="77777777" w:rsidR="004F60DC" w:rsidRPr="00D55BD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D55BDD">
              <w:rPr>
                <w:rFonts w:ascii="Calibri" w:hAnsi="Calibri"/>
                <w:sz w:val="20"/>
              </w:rPr>
              <w:t>Term</w:t>
            </w:r>
          </w:p>
        </w:tc>
      </w:tr>
      <w:tr w:rsidR="004F60DC" w:rsidRPr="002D1159" w14:paraId="1244BAA9" w14:textId="77777777" w:rsidTr="006C1773">
        <w:tc>
          <w:tcPr>
            <w:tcW w:w="1548" w:type="dxa"/>
          </w:tcPr>
          <w:p w14:paraId="4BDAAFF9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ENTMLGY 8000</w:t>
            </w:r>
            <w:r w:rsidRPr="000C0357">
              <w:rPr>
                <w:rFonts w:ascii="Calibri" w:hAnsi="Calibri"/>
                <w:sz w:val="20"/>
                <w:vertAlign w:val="superscript"/>
              </w:rPr>
              <w:t xml:space="preserve"> </w:t>
            </w:r>
          </w:p>
        </w:tc>
        <w:tc>
          <w:tcPr>
            <w:tcW w:w="4680" w:type="dxa"/>
          </w:tcPr>
          <w:p w14:paraId="1F9DC1F2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Entomology Seminar</w:t>
            </w:r>
            <w:r w:rsidRPr="000C0357">
              <w:rPr>
                <w:rFonts w:ascii="Calibri" w:hAnsi="Calibri"/>
                <w:sz w:val="20"/>
                <w:vertAlign w:val="superscript"/>
              </w:rPr>
              <w:t xml:space="preserve"> a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02261644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268" w:type="dxa"/>
          </w:tcPr>
          <w:p w14:paraId="0A30EEC5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autumn &amp; spring</w:t>
            </w:r>
          </w:p>
        </w:tc>
      </w:tr>
      <w:tr w:rsidR="004F60DC" w:rsidRPr="002D1159" w14:paraId="6B8062E3" w14:textId="77777777" w:rsidTr="006C1773">
        <w:tc>
          <w:tcPr>
            <w:tcW w:w="1548" w:type="dxa"/>
          </w:tcPr>
          <w:p w14:paraId="71B9AD9D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ENTMLGY 8800</w:t>
            </w:r>
          </w:p>
        </w:tc>
        <w:tc>
          <w:tcPr>
            <w:tcW w:w="4680" w:type="dxa"/>
          </w:tcPr>
          <w:p w14:paraId="7B4654E2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Research and Training Seminar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A5859">
              <w:rPr>
                <w:rFonts w:ascii="Calibri" w:hAnsi="Calibri"/>
                <w:sz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54335976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268" w:type="dxa"/>
          </w:tcPr>
          <w:p w14:paraId="50FBEB58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autumn</w:t>
            </w:r>
          </w:p>
        </w:tc>
      </w:tr>
      <w:tr w:rsidR="004F60DC" w:rsidRPr="002D1159" w14:paraId="27A4AB3D" w14:textId="77777777" w:rsidTr="006C1773">
        <w:tc>
          <w:tcPr>
            <w:tcW w:w="1548" w:type="dxa"/>
          </w:tcPr>
          <w:p w14:paraId="375E8917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 xml:space="preserve">(various; see Appendix </w:t>
            </w:r>
            <w:r>
              <w:rPr>
                <w:rFonts w:ascii="Calibri" w:hAnsi="Calibri"/>
                <w:sz w:val="20"/>
              </w:rPr>
              <w:t>1</w:t>
            </w:r>
            <w:r w:rsidRPr="002D115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680" w:type="dxa"/>
          </w:tcPr>
          <w:p w14:paraId="40BDFD1D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One</w:t>
            </w:r>
            <w:r w:rsidRPr="002D1159">
              <w:rPr>
                <w:rFonts w:ascii="Calibri" w:hAnsi="Calibri"/>
                <w:sz w:val="20"/>
              </w:rPr>
              <w:t xml:space="preserve"> course in statistics or data analysis or experimental design </w:t>
            </w:r>
            <w:r w:rsidRPr="00273B3F">
              <w:rPr>
                <w:rFonts w:ascii="Calibri" w:hAnsi="Calibri"/>
                <w:sz w:val="18"/>
              </w:rPr>
              <w:t>(must be upper level [4xxx or higher])</w:t>
            </w:r>
          </w:p>
        </w:tc>
        <w:tc>
          <w:tcPr>
            <w:tcW w:w="1080" w:type="dxa"/>
          </w:tcPr>
          <w:p w14:paraId="53A41F7F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Minimum of 2</w:t>
            </w:r>
          </w:p>
        </w:tc>
        <w:tc>
          <w:tcPr>
            <w:tcW w:w="2268" w:type="dxa"/>
          </w:tcPr>
          <w:p w14:paraId="5A591C6F" w14:textId="77777777" w:rsidR="004F60DC" w:rsidRPr="002D1159" w:rsidRDefault="004F60DC" w:rsidP="006C1773">
            <w:pPr>
              <w:rPr>
                <w:rFonts w:ascii="Calibri" w:hAnsi="Calibri"/>
                <w:sz w:val="20"/>
              </w:rPr>
            </w:pPr>
            <w:r w:rsidRPr="002D1159">
              <w:rPr>
                <w:rFonts w:ascii="Calibri" w:hAnsi="Calibri"/>
                <w:sz w:val="20"/>
              </w:rPr>
              <w:t>(various)</w:t>
            </w:r>
          </w:p>
        </w:tc>
      </w:tr>
    </w:tbl>
    <w:p w14:paraId="7349FFA0" w14:textId="77777777" w:rsidR="004F60DC" w:rsidRPr="00DD6A80" w:rsidRDefault="004F60DC" w:rsidP="004F60DC">
      <w:pPr>
        <w:rPr>
          <w:rFonts w:ascii="Calibri" w:hAnsi="Calibri"/>
          <w:sz w:val="4"/>
          <w:vertAlign w:val="superscript"/>
        </w:rPr>
      </w:pPr>
    </w:p>
    <w:p w14:paraId="78E08D5D" w14:textId="77777777" w:rsidR="004F60DC" w:rsidRDefault="004F60DC" w:rsidP="004F60DC">
      <w:pPr>
        <w:rPr>
          <w:rFonts w:ascii="Calibri" w:hAnsi="Calibri"/>
          <w:sz w:val="20"/>
        </w:rPr>
      </w:pPr>
      <w:r w:rsidRPr="000C0357">
        <w:rPr>
          <w:rFonts w:ascii="Calibri" w:hAnsi="Calibri"/>
          <w:sz w:val="20"/>
          <w:vertAlign w:val="superscript"/>
        </w:rPr>
        <w:t>a</w:t>
      </w:r>
      <w:r w:rsidRPr="00FF2358">
        <w:rPr>
          <w:rFonts w:ascii="Calibri" w:hAnsi="Calibri"/>
          <w:sz w:val="20"/>
        </w:rPr>
        <w:t xml:space="preserve"> Studen</w:t>
      </w:r>
      <w:r>
        <w:rPr>
          <w:rFonts w:ascii="Calibri" w:hAnsi="Calibri"/>
          <w:sz w:val="20"/>
        </w:rPr>
        <w:t>ts are encouraged to enroll in Entomology S</w:t>
      </w:r>
      <w:r w:rsidRPr="00FF2358">
        <w:rPr>
          <w:rFonts w:ascii="Calibri" w:hAnsi="Calibri"/>
          <w:sz w:val="20"/>
        </w:rPr>
        <w:t>eminar every semester, but it is required only once.</w:t>
      </w:r>
    </w:p>
    <w:p w14:paraId="599C2CE2" w14:textId="77777777" w:rsidR="004F60DC" w:rsidRDefault="004F60DC" w:rsidP="004F60DC">
      <w:pPr>
        <w:rPr>
          <w:rFonts w:ascii="Calibri" w:hAnsi="Calibri"/>
          <w:sz w:val="20"/>
        </w:rPr>
      </w:pPr>
      <w:r w:rsidRPr="00CA5859">
        <w:rPr>
          <w:rFonts w:ascii="Calibri" w:hAnsi="Calibri"/>
          <w:sz w:val="20"/>
          <w:vertAlign w:val="superscript"/>
        </w:rPr>
        <w:t>b</w:t>
      </w:r>
      <w:r>
        <w:rPr>
          <w:rFonts w:ascii="Calibri" w:hAnsi="Calibri"/>
          <w:sz w:val="20"/>
        </w:rPr>
        <w:t xml:space="preserve"> Students should enroll in Research and Training Seminar the first Autumn semester of their graduate program.</w:t>
      </w:r>
    </w:p>
    <w:p w14:paraId="5772BCEE" w14:textId="77777777" w:rsidR="004F60DC" w:rsidRDefault="004F60DC" w:rsidP="004F60DC">
      <w:pPr>
        <w:rPr>
          <w:rFonts w:ascii="Calibri" w:hAnsi="Calibri"/>
          <w:sz w:val="20"/>
        </w:rPr>
      </w:pPr>
    </w:p>
    <w:p w14:paraId="67C6E6B4" w14:textId="77777777" w:rsidR="004F60DC" w:rsidRDefault="004F60DC" w:rsidP="004F60DC">
      <w:pPr>
        <w:rPr>
          <w:rFonts w:ascii="Calibri" w:hAnsi="Calibri"/>
          <w:sz w:val="20"/>
        </w:rPr>
      </w:pPr>
      <w:r w:rsidRPr="00B50F05">
        <w:rPr>
          <w:rFonts w:ascii="Calibri" w:hAnsi="Calibri"/>
          <w:sz w:val="20"/>
        </w:rPr>
        <w:t>The final 9 credits are elective courses. Students may take elective courses from the approved list of electives offered by our unit, provided in Appendix 2 on page 2, or from the list of Systems Analysis courses, provided in Appendix 3 on page 2. We no longer offer our own course in Systems Analysis, but we strongly recommend that our students take a course (up to 4 credits) in Systems Analysis as offered by other departments, such as one of those shown in Appendix 3.</w:t>
      </w:r>
    </w:p>
    <w:p w14:paraId="548D64FA" w14:textId="77777777" w:rsidR="004F60DC" w:rsidRPr="00CA3775" w:rsidRDefault="004F60DC" w:rsidP="004F60DC">
      <w:pPr>
        <w:rPr>
          <w:rFonts w:ascii="Calibri" w:hAnsi="Calibri"/>
          <w:sz w:val="20"/>
        </w:rPr>
      </w:pPr>
    </w:p>
    <w:p w14:paraId="4F679FA3" w14:textId="77777777" w:rsidR="004F60DC" w:rsidRPr="00CA3775" w:rsidRDefault="004F60DC" w:rsidP="004F60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Note that p</w:t>
      </w:r>
      <w:r w:rsidRPr="00CA3775">
        <w:rPr>
          <w:rFonts w:ascii="Calibri" w:hAnsi="Calibri"/>
          <w:sz w:val="20"/>
        </w:rPr>
        <w:t xml:space="preserve">etitions to the Graduate Studies Committee can be made to exclude </w:t>
      </w:r>
      <w:r>
        <w:rPr>
          <w:rFonts w:ascii="Calibri" w:hAnsi="Calibri"/>
          <w:sz w:val="20"/>
        </w:rPr>
        <w:t xml:space="preserve">or replace </w:t>
      </w:r>
      <w:r w:rsidRPr="00CA3775">
        <w:rPr>
          <w:rFonts w:ascii="Calibri" w:hAnsi="Calibri"/>
          <w:sz w:val="20"/>
        </w:rPr>
        <w:t xml:space="preserve">any </w:t>
      </w:r>
      <w:r>
        <w:rPr>
          <w:rFonts w:ascii="Calibri" w:hAnsi="Calibri"/>
          <w:sz w:val="20"/>
        </w:rPr>
        <w:t xml:space="preserve">required </w:t>
      </w:r>
      <w:r w:rsidRPr="00CA3775">
        <w:rPr>
          <w:rFonts w:ascii="Calibri" w:hAnsi="Calibri"/>
          <w:sz w:val="20"/>
        </w:rPr>
        <w:t xml:space="preserve">course if the student can provide evidence of a similar course taken at OSU or elsewhere.  </w:t>
      </w:r>
    </w:p>
    <w:p w14:paraId="556421BB" w14:textId="77777777" w:rsidR="004F60DC" w:rsidRPr="00CA3775" w:rsidRDefault="004F60DC" w:rsidP="004F60DC">
      <w:pPr>
        <w:rPr>
          <w:rFonts w:ascii="Calibri" w:hAnsi="Calibri"/>
          <w:sz w:val="20"/>
        </w:rPr>
      </w:pPr>
    </w:p>
    <w:p w14:paraId="7D6EE3E3" w14:textId="77777777" w:rsidR="004F60DC" w:rsidRPr="00CA3775" w:rsidRDefault="004F60DC" w:rsidP="004F60DC">
      <w:pPr>
        <w:rPr>
          <w:rFonts w:ascii="Calibri" w:hAnsi="Calibri"/>
          <w:sz w:val="20"/>
        </w:rPr>
      </w:pPr>
      <w:r w:rsidRPr="00CA3775">
        <w:rPr>
          <w:rFonts w:ascii="Calibri" w:hAnsi="Calibri"/>
          <w:sz w:val="20"/>
        </w:rPr>
        <w:t xml:space="preserve">The minimum total number of semester credit hours required for Entomology is </w:t>
      </w:r>
      <w:proofErr w:type="gramStart"/>
      <w:r>
        <w:rPr>
          <w:rFonts w:ascii="Calibri" w:hAnsi="Calibri"/>
          <w:sz w:val="20"/>
        </w:rPr>
        <w:t>30</w:t>
      </w:r>
      <w:proofErr w:type="gramEnd"/>
    </w:p>
    <w:p w14:paraId="22297D51" w14:textId="77777777" w:rsidR="004F60DC" w:rsidRPr="00CA3775" w:rsidRDefault="004F60DC" w:rsidP="004F60DC">
      <w:pPr>
        <w:rPr>
          <w:rFonts w:ascii="Calibri" w:hAnsi="Calibri"/>
          <w:sz w:val="20"/>
        </w:rPr>
      </w:pPr>
      <w:r w:rsidRPr="00CA3775">
        <w:rPr>
          <w:rFonts w:ascii="Calibri" w:hAnsi="Calibri"/>
          <w:sz w:val="20"/>
        </w:rPr>
        <w:t>Total number of required course credits</w:t>
      </w:r>
      <w:r>
        <w:rPr>
          <w:rFonts w:ascii="Calibri" w:hAnsi="Calibri"/>
          <w:sz w:val="20"/>
        </w:rPr>
        <w:t xml:space="preserve"> is </w:t>
      </w:r>
      <w:proofErr w:type="gramStart"/>
      <w:r>
        <w:rPr>
          <w:rFonts w:ascii="Calibri" w:hAnsi="Calibri"/>
          <w:sz w:val="20"/>
        </w:rPr>
        <w:t>21</w:t>
      </w:r>
      <w:proofErr w:type="gramEnd"/>
    </w:p>
    <w:p w14:paraId="2CB95E06" w14:textId="77777777" w:rsidR="004F60DC" w:rsidRPr="00CA3775" w:rsidRDefault="004F60DC" w:rsidP="004F60DC">
      <w:pPr>
        <w:rPr>
          <w:rFonts w:ascii="Calibri" w:hAnsi="Calibri"/>
          <w:sz w:val="20"/>
        </w:rPr>
      </w:pPr>
      <w:r w:rsidRPr="00CA3775">
        <w:rPr>
          <w:rFonts w:ascii="Calibri" w:hAnsi="Calibri"/>
          <w:sz w:val="20"/>
        </w:rPr>
        <w:t xml:space="preserve">Number of credit hours for </w:t>
      </w:r>
      <w:r>
        <w:rPr>
          <w:rFonts w:ascii="Calibri" w:hAnsi="Calibri"/>
          <w:sz w:val="20"/>
        </w:rPr>
        <w:t xml:space="preserve">electives is </w:t>
      </w:r>
      <w:proofErr w:type="gramStart"/>
      <w:r>
        <w:rPr>
          <w:rFonts w:ascii="Calibri" w:hAnsi="Calibri"/>
          <w:sz w:val="20"/>
        </w:rPr>
        <w:t>9</w:t>
      </w:r>
      <w:proofErr w:type="gramEnd"/>
    </w:p>
    <w:p w14:paraId="5E58DE99" w14:textId="77777777" w:rsidR="004F60DC" w:rsidRPr="00CA3775" w:rsidRDefault="004F60DC" w:rsidP="004F60DC">
      <w:pPr>
        <w:rPr>
          <w:rFonts w:ascii="Calibri" w:hAnsi="Calibri"/>
          <w:sz w:val="20"/>
        </w:rPr>
      </w:pPr>
    </w:p>
    <w:p w14:paraId="12608C4B" w14:textId="77777777" w:rsidR="004F60DC" w:rsidRPr="00CD6160" w:rsidRDefault="004F60DC" w:rsidP="004F60DC">
      <w:pPr>
        <w:rPr>
          <w:rFonts w:ascii="Calibri" w:hAnsi="Calibri"/>
          <w:sz w:val="20"/>
        </w:rPr>
      </w:pPr>
      <w:r w:rsidRPr="00CD6160">
        <w:rPr>
          <w:rFonts w:ascii="Calibri" w:hAnsi="Calibri"/>
          <w:sz w:val="20"/>
        </w:rPr>
        <w:t>Guidelines for number of credit hours per term:</w:t>
      </w:r>
    </w:p>
    <w:tbl>
      <w:tblPr>
        <w:tblStyle w:val="TableGrid"/>
        <w:tblW w:w="9198" w:type="dxa"/>
        <w:tblLook w:val="00A0" w:firstRow="1" w:lastRow="0" w:firstColumn="1" w:lastColumn="0" w:noHBand="0" w:noVBand="0"/>
      </w:tblPr>
      <w:tblGrid>
        <w:gridCol w:w="3168"/>
        <w:gridCol w:w="1800"/>
        <w:gridCol w:w="1980"/>
        <w:gridCol w:w="2250"/>
      </w:tblGrid>
      <w:tr w:rsidR="004F60DC" w:rsidRPr="00D050D8" w14:paraId="4EA6B76E" w14:textId="77777777" w:rsidTr="006C1773">
        <w:tc>
          <w:tcPr>
            <w:tcW w:w="3168" w:type="dxa"/>
            <w:vAlign w:val="center"/>
          </w:tcPr>
          <w:p w14:paraId="1CF2E4A0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Position</w:t>
            </w:r>
          </w:p>
        </w:tc>
        <w:tc>
          <w:tcPr>
            <w:tcW w:w="1800" w:type="dxa"/>
            <w:vAlign w:val="center"/>
          </w:tcPr>
          <w:p w14:paraId="2D399DA0" w14:textId="77777777" w:rsidR="004F60DC" w:rsidRPr="00D050D8" w:rsidRDefault="004F60DC" w:rsidP="006C1773">
            <w:pPr>
              <w:ind w:right="-108"/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Term</w:t>
            </w:r>
          </w:p>
        </w:tc>
        <w:tc>
          <w:tcPr>
            <w:tcW w:w="1980" w:type="dxa"/>
          </w:tcPr>
          <w:p w14:paraId="1660D241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Minimum required by Graduate School</w:t>
            </w:r>
          </w:p>
        </w:tc>
        <w:tc>
          <w:tcPr>
            <w:tcW w:w="2250" w:type="dxa"/>
          </w:tcPr>
          <w:p w14:paraId="1B6EB3E6" w14:textId="77777777" w:rsidR="004F60DC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 xml:space="preserve">Recommended by </w:t>
            </w:r>
          </w:p>
          <w:p w14:paraId="00F83F72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Dept. of E</w:t>
            </w:r>
            <w:r w:rsidRPr="00D050D8">
              <w:rPr>
                <w:rFonts w:ascii="Calibri" w:hAnsi="Calibri"/>
                <w:sz w:val="16"/>
              </w:rPr>
              <w:t>ntomolog</w:t>
            </w:r>
            <w:r>
              <w:rPr>
                <w:rFonts w:ascii="Calibri" w:hAnsi="Calibri"/>
                <w:sz w:val="16"/>
              </w:rPr>
              <w:t>y</w:t>
            </w:r>
          </w:p>
        </w:tc>
      </w:tr>
      <w:tr w:rsidR="004F60DC" w:rsidRPr="00D050D8" w14:paraId="52FCB5D9" w14:textId="77777777" w:rsidTr="006C1773">
        <w:tc>
          <w:tcPr>
            <w:tcW w:w="3168" w:type="dxa"/>
            <w:vMerge w:val="restart"/>
          </w:tcPr>
          <w:p w14:paraId="6CD7C795" w14:textId="77777777" w:rsidR="004F60DC" w:rsidRPr="00D050D8" w:rsidRDefault="004F60DC" w:rsidP="006C1773">
            <w:pPr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Graduate Teaching (GT) and Research Associates (GA)</w:t>
            </w:r>
          </w:p>
        </w:tc>
        <w:tc>
          <w:tcPr>
            <w:tcW w:w="1800" w:type="dxa"/>
            <w:vAlign w:val="center"/>
          </w:tcPr>
          <w:p w14:paraId="2D109584" w14:textId="77777777" w:rsidR="004F60DC" w:rsidRPr="00D050D8" w:rsidRDefault="004F60DC" w:rsidP="006C1773">
            <w:pPr>
              <w:rPr>
                <w:rFonts w:ascii="Calibri" w:hAnsi="Calibri"/>
                <w:i/>
                <w:iCs/>
                <w:color w:val="404040" w:themeColor="text1" w:themeTint="BF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 xml:space="preserve">autumn or spring </w:t>
            </w:r>
          </w:p>
        </w:tc>
        <w:tc>
          <w:tcPr>
            <w:tcW w:w="1980" w:type="dxa"/>
          </w:tcPr>
          <w:p w14:paraId="7044C27D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250" w:type="dxa"/>
          </w:tcPr>
          <w:p w14:paraId="18E637F0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16</w:t>
            </w:r>
          </w:p>
        </w:tc>
      </w:tr>
      <w:tr w:rsidR="004F60DC" w:rsidRPr="00D050D8" w14:paraId="14BE9F2E" w14:textId="77777777" w:rsidTr="006C1773">
        <w:tc>
          <w:tcPr>
            <w:tcW w:w="3168" w:type="dxa"/>
            <w:vMerge/>
          </w:tcPr>
          <w:p w14:paraId="43D9207F" w14:textId="77777777" w:rsidR="004F60DC" w:rsidRPr="00D050D8" w:rsidRDefault="004F60DC" w:rsidP="006C17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  <w:vAlign w:val="center"/>
          </w:tcPr>
          <w:p w14:paraId="7BC079BB" w14:textId="77777777" w:rsidR="004F60DC" w:rsidRPr="00D050D8" w:rsidRDefault="004F60DC" w:rsidP="006C1773">
            <w:pPr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 xml:space="preserve">summer </w:t>
            </w:r>
          </w:p>
        </w:tc>
        <w:tc>
          <w:tcPr>
            <w:tcW w:w="1980" w:type="dxa"/>
          </w:tcPr>
          <w:p w14:paraId="220AF3B8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250" w:type="dxa"/>
          </w:tcPr>
          <w:p w14:paraId="1934AC31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8</w:t>
            </w:r>
          </w:p>
        </w:tc>
      </w:tr>
      <w:tr w:rsidR="004F60DC" w:rsidRPr="00D050D8" w14:paraId="2DC6B4E4" w14:textId="77777777" w:rsidTr="006C1773">
        <w:tc>
          <w:tcPr>
            <w:tcW w:w="3168" w:type="dxa"/>
            <w:vMerge w:val="restart"/>
          </w:tcPr>
          <w:p w14:paraId="6FED7735" w14:textId="77777777" w:rsidR="004F60DC" w:rsidRPr="00D050D8" w:rsidRDefault="004F60DC" w:rsidP="006C1773">
            <w:pPr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Graduate Fellow</w:t>
            </w:r>
          </w:p>
        </w:tc>
        <w:tc>
          <w:tcPr>
            <w:tcW w:w="1800" w:type="dxa"/>
            <w:vAlign w:val="center"/>
          </w:tcPr>
          <w:p w14:paraId="040321BF" w14:textId="77777777" w:rsidR="004F60DC" w:rsidRPr="00D050D8" w:rsidRDefault="004F60DC" w:rsidP="006C1773">
            <w:pPr>
              <w:ind w:right="-699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autumn or spring</w:t>
            </w:r>
          </w:p>
        </w:tc>
        <w:tc>
          <w:tcPr>
            <w:tcW w:w="1980" w:type="dxa"/>
          </w:tcPr>
          <w:p w14:paraId="073248AC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2250" w:type="dxa"/>
          </w:tcPr>
          <w:p w14:paraId="2F1AAF60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16</w:t>
            </w:r>
          </w:p>
        </w:tc>
      </w:tr>
      <w:tr w:rsidR="004F60DC" w:rsidRPr="00D050D8" w14:paraId="255514EB" w14:textId="77777777" w:rsidTr="006C1773">
        <w:tc>
          <w:tcPr>
            <w:tcW w:w="3168" w:type="dxa"/>
            <w:vMerge/>
          </w:tcPr>
          <w:p w14:paraId="3B165F74" w14:textId="77777777" w:rsidR="004F60DC" w:rsidRPr="00D050D8" w:rsidRDefault="004F60DC" w:rsidP="006C17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  <w:vAlign w:val="center"/>
          </w:tcPr>
          <w:p w14:paraId="6458A9B3" w14:textId="77777777" w:rsidR="004F60DC" w:rsidRPr="00D050D8" w:rsidRDefault="004F60DC" w:rsidP="006C1773">
            <w:pPr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summer</w:t>
            </w:r>
          </w:p>
        </w:tc>
        <w:tc>
          <w:tcPr>
            <w:tcW w:w="1980" w:type="dxa"/>
          </w:tcPr>
          <w:p w14:paraId="38731996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250" w:type="dxa"/>
          </w:tcPr>
          <w:p w14:paraId="32A95600" w14:textId="77777777" w:rsidR="004F60DC" w:rsidRPr="00D050D8" w:rsidRDefault="004F60DC" w:rsidP="006C1773">
            <w:pPr>
              <w:jc w:val="center"/>
              <w:rPr>
                <w:rFonts w:ascii="Calibri" w:hAnsi="Calibri"/>
                <w:sz w:val="16"/>
              </w:rPr>
            </w:pPr>
            <w:r w:rsidRPr="00D050D8">
              <w:rPr>
                <w:rFonts w:ascii="Calibri" w:hAnsi="Calibri"/>
                <w:sz w:val="16"/>
              </w:rPr>
              <w:t>8</w:t>
            </w:r>
          </w:p>
        </w:tc>
      </w:tr>
    </w:tbl>
    <w:p w14:paraId="4C1049D2" w14:textId="77777777" w:rsidR="004F60DC" w:rsidRPr="00F42505" w:rsidRDefault="004F60DC" w:rsidP="004F60DC">
      <w:pPr>
        <w:rPr>
          <w:rFonts w:ascii="Calibri" w:hAnsi="Calibri"/>
          <w:sz w:val="12"/>
        </w:rPr>
      </w:pPr>
    </w:p>
    <w:p w14:paraId="23C0618F" w14:textId="77777777" w:rsidR="004F60DC" w:rsidRDefault="004F60DC" w:rsidP="004F60DC">
      <w:pPr>
        <w:rPr>
          <w:rFonts w:ascii="Calibri" w:hAnsi="Calibri"/>
          <w:sz w:val="20"/>
        </w:rPr>
      </w:pPr>
    </w:p>
    <w:p w14:paraId="023D1450" w14:textId="77777777" w:rsidR="004F60DC" w:rsidRDefault="004F60DC" w:rsidP="004F60DC">
      <w:pPr>
        <w:rPr>
          <w:rFonts w:ascii="Calibri" w:hAnsi="Calibri"/>
          <w:sz w:val="20"/>
        </w:rPr>
      </w:pPr>
    </w:p>
    <w:p w14:paraId="646AB2DD" w14:textId="639A7804" w:rsidR="004F60DC" w:rsidRDefault="004F60DC" w:rsidP="004F60DC">
      <w:pPr>
        <w:rPr>
          <w:rFonts w:ascii="Calibri" w:hAnsi="Calibri"/>
          <w:sz w:val="20"/>
        </w:rPr>
      </w:pPr>
    </w:p>
    <w:p w14:paraId="37FB2C56" w14:textId="39E0B4E3" w:rsidR="004F60DC" w:rsidRDefault="004F60DC" w:rsidP="004F60DC">
      <w:pPr>
        <w:rPr>
          <w:rFonts w:ascii="Calibri" w:hAnsi="Calibri"/>
          <w:sz w:val="20"/>
        </w:rPr>
      </w:pPr>
    </w:p>
    <w:p w14:paraId="30F9C03F" w14:textId="77777777" w:rsidR="004F60DC" w:rsidRDefault="004F60DC" w:rsidP="004F60DC">
      <w:pPr>
        <w:rPr>
          <w:rFonts w:ascii="Calibri" w:hAnsi="Calibri"/>
          <w:sz w:val="20"/>
        </w:rPr>
        <w:sectPr w:rsidR="004F60DC" w:rsidSect="004F60DC"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</w:p>
    <w:p w14:paraId="6D338AB6" w14:textId="77777777" w:rsidR="004F60DC" w:rsidRDefault="004F60DC" w:rsidP="004F60DC">
      <w:pPr>
        <w:rPr>
          <w:rFonts w:ascii="Calibri" w:hAnsi="Calibri"/>
          <w:sz w:val="20"/>
        </w:rPr>
      </w:pPr>
    </w:p>
    <w:p w14:paraId="3BBB5528" w14:textId="77777777" w:rsidR="004F60DC" w:rsidRDefault="004F60DC" w:rsidP="004F60DC">
      <w:pPr>
        <w:rPr>
          <w:rFonts w:ascii="Calibri" w:hAnsi="Calibri"/>
          <w:sz w:val="20"/>
        </w:rPr>
      </w:pPr>
    </w:p>
    <w:p w14:paraId="27ECDDF3" w14:textId="6C5CB5E7" w:rsidR="004F60DC" w:rsidRPr="00DD6A80" w:rsidRDefault="004F60DC" w:rsidP="004F60DC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A</w:t>
      </w:r>
      <w:r w:rsidRPr="00DD6A80">
        <w:rPr>
          <w:rFonts w:ascii="Calibri" w:hAnsi="Calibri"/>
          <w:b/>
          <w:sz w:val="20"/>
        </w:rPr>
        <w:t xml:space="preserve">ppendix </w:t>
      </w:r>
      <w:r>
        <w:rPr>
          <w:rFonts w:ascii="Calibri" w:hAnsi="Calibri"/>
          <w:b/>
          <w:sz w:val="20"/>
        </w:rPr>
        <w:t>1</w:t>
      </w:r>
      <w:r w:rsidRPr="00DD6A80">
        <w:rPr>
          <w:rFonts w:ascii="Calibri" w:hAnsi="Calibri"/>
          <w:b/>
          <w:sz w:val="20"/>
        </w:rPr>
        <w:t>: List of some choices for a course in statistics, data analysis, or experimental design*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49"/>
        <w:gridCol w:w="3249"/>
        <w:gridCol w:w="810"/>
        <w:gridCol w:w="990"/>
        <w:gridCol w:w="3078"/>
      </w:tblGrid>
      <w:tr w:rsidR="004F60DC" w14:paraId="51442899" w14:textId="77777777" w:rsidTr="006C1773">
        <w:tc>
          <w:tcPr>
            <w:tcW w:w="1449" w:type="dxa"/>
            <w:vAlign w:val="center"/>
          </w:tcPr>
          <w:p w14:paraId="450B72E4" w14:textId="77777777" w:rsidR="004F60DC" w:rsidRPr="004B05BD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bCs/>
                <w:sz w:val="20"/>
                <w:szCs w:val="19"/>
              </w:rPr>
            </w:pPr>
            <w:r w:rsidRPr="004B05BD">
              <w:rPr>
                <w:rFonts w:ascii="Calibri" w:eastAsiaTheme="minorHAnsi" w:hAnsi="Calibri" w:cstheme="minorBidi"/>
                <w:bCs/>
                <w:sz w:val="20"/>
                <w:szCs w:val="19"/>
              </w:rPr>
              <w:t>Course #</w:t>
            </w:r>
          </w:p>
        </w:tc>
        <w:tc>
          <w:tcPr>
            <w:tcW w:w="3249" w:type="dxa"/>
            <w:vAlign w:val="center"/>
          </w:tcPr>
          <w:p w14:paraId="634376D5" w14:textId="77777777" w:rsidR="004F60DC" w:rsidRPr="004B05BD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bCs/>
                <w:sz w:val="20"/>
                <w:szCs w:val="19"/>
              </w:rPr>
            </w:pPr>
            <w:r w:rsidRPr="004B05BD">
              <w:rPr>
                <w:rFonts w:ascii="Calibri" w:eastAsiaTheme="minorHAnsi" w:hAnsi="Calibri" w:cstheme="minorBidi"/>
                <w:bCs/>
                <w:sz w:val="20"/>
                <w:szCs w:val="19"/>
              </w:rPr>
              <w:t>Course Name</w:t>
            </w:r>
          </w:p>
        </w:tc>
        <w:tc>
          <w:tcPr>
            <w:tcW w:w="810" w:type="dxa"/>
            <w:vAlign w:val="center"/>
          </w:tcPr>
          <w:p w14:paraId="2E32B9B3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bCs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bCs/>
                <w:sz w:val="20"/>
                <w:szCs w:val="19"/>
              </w:rPr>
              <w:t>Credits</w:t>
            </w:r>
          </w:p>
        </w:tc>
        <w:tc>
          <w:tcPr>
            <w:tcW w:w="990" w:type="dxa"/>
            <w:vAlign w:val="center"/>
          </w:tcPr>
          <w:p w14:paraId="6B0AC637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bCs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bCs/>
                <w:sz w:val="20"/>
                <w:szCs w:val="19"/>
              </w:rPr>
              <w:t>Term</w:t>
            </w:r>
          </w:p>
        </w:tc>
        <w:tc>
          <w:tcPr>
            <w:tcW w:w="3078" w:type="dxa"/>
            <w:vAlign w:val="center"/>
          </w:tcPr>
          <w:p w14:paraId="1763230B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bCs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bCs/>
                <w:sz w:val="20"/>
                <w:szCs w:val="19"/>
              </w:rPr>
              <w:t>Pre-requisite</w:t>
            </w:r>
          </w:p>
        </w:tc>
      </w:tr>
      <w:tr w:rsidR="004F60DC" w14:paraId="33D485AB" w14:textId="77777777" w:rsidTr="006C1773">
        <w:tc>
          <w:tcPr>
            <w:tcW w:w="1449" w:type="dxa"/>
            <w:vAlign w:val="center"/>
          </w:tcPr>
          <w:p w14:paraId="3ED659FD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STAT 5301</w:t>
            </w:r>
          </w:p>
        </w:tc>
        <w:tc>
          <w:tcPr>
            <w:tcW w:w="3249" w:type="dxa"/>
            <w:vAlign w:val="center"/>
          </w:tcPr>
          <w:p w14:paraId="404701AC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Intermediate Data Analysis I</w:t>
            </w:r>
          </w:p>
        </w:tc>
        <w:tc>
          <w:tcPr>
            <w:tcW w:w="810" w:type="dxa"/>
            <w:vAlign w:val="center"/>
          </w:tcPr>
          <w:p w14:paraId="7F17F740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4</w:t>
            </w:r>
          </w:p>
        </w:tc>
        <w:tc>
          <w:tcPr>
            <w:tcW w:w="990" w:type="dxa"/>
            <w:vAlign w:val="center"/>
          </w:tcPr>
          <w:p w14:paraId="5575554C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 xml:space="preserve">, </w:t>
            </w: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</w:p>
        </w:tc>
        <w:tc>
          <w:tcPr>
            <w:tcW w:w="3078" w:type="dxa"/>
            <w:vAlign w:val="center"/>
          </w:tcPr>
          <w:p w14:paraId="115638FA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18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9"/>
              </w:rPr>
              <w:t>Math 1075 or instructor permission</w:t>
            </w:r>
          </w:p>
        </w:tc>
      </w:tr>
      <w:tr w:rsidR="004F60DC" w14:paraId="51E3B53C" w14:textId="77777777" w:rsidTr="006C1773">
        <w:tc>
          <w:tcPr>
            <w:tcW w:w="1449" w:type="dxa"/>
            <w:vAlign w:val="center"/>
          </w:tcPr>
          <w:p w14:paraId="7B18C975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STAT 5302</w:t>
            </w:r>
          </w:p>
        </w:tc>
        <w:tc>
          <w:tcPr>
            <w:tcW w:w="3249" w:type="dxa"/>
            <w:vAlign w:val="center"/>
          </w:tcPr>
          <w:p w14:paraId="00F593A1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Intermediate Data Analysis II</w:t>
            </w:r>
          </w:p>
        </w:tc>
        <w:tc>
          <w:tcPr>
            <w:tcW w:w="810" w:type="dxa"/>
            <w:vAlign w:val="center"/>
          </w:tcPr>
          <w:p w14:paraId="682D405B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3</w:t>
            </w:r>
          </w:p>
        </w:tc>
        <w:tc>
          <w:tcPr>
            <w:tcW w:w="990" w:type="dxa"/>
            <w:vAlign w:val="center"/>
          </w:tcPr>
          <w:p w14:paraId="2B0ADE18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 xml:space="preserve">, </w:t>
            </w: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</w:p>
        </w:tc>
        <w:tc>
          <w:tcPr>
            <w:tcW w:w="3078" w:type="dxa"/>
            <w:vAlign w:val="center"/>
          </w:tcPr>
          <w:p w14:paraId="5AF70766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18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9"/>
              </w:rPr>
              <w:t>STAT 5299, 5301, or instructor permission</w:t>
            </w:r>
          </w:p>
        </w:tc>
      </w:tr>
      <w:tr w:rsidR="004F60DC" w14:paraId="1A43A2C0" w14:textId="77777777" w:rsidTr="006C1773">
        <w:tc>
          <w:tcPr>
            <w:tcW w:w="1449" w:type="dxa"/>
            <w:vAlign w:val="center"/>
          </w:tcPr>
          <w:p w14:paraId="27ACAF31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STAT 6450</w:t>
            </w:r>
          </w:p>
        </w:tc>
        <w:tc>
          <w:tcPr>
            <w:tcW w:w="3249" w:type="dxa"/>
            <w:vAlign w:val="center"/>
          </w:tcPr>
          <w:p w14:paraId="26C9AFF6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Applied Regression Analysis</w:t>
            </w:r>
          </w:p>
        </w:tc>
        <w:tc>
          <w:tcPr>
            <w:tcW w:w="810" w:type="dxa"/>
            <w:vAlign w:val="center"/>
          </w:tcPr>
          <w:p w14:paraId="22703CF2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4</w:t>
            </w:r>
          </w:p>
        </w:tc>
        <w:tc>
          <w:tcPr>
            <w:tcW w:w="990" w:type="dxa"/>
            <w:vAlign w:val="center"/>
          </w:tcPr>
          <w:p w14:paraId="46DEDBD1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</w:p>
        </w:tc>
        <w:tc>
          <w:tcPr>
            <w:tcW w:w="3078" w:type="dxa"/>
            <w:vAlign w:val="center"/>
          </w:tcPr>
          <w:p w14:paraId="6EA3BAD6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18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9"/>
              </w:rPr>
              <w:t>STAT 6201, or equivalent</w:t>
            </w:r>
          </w:p>
        </w:tc>
      </w:tr>
      <w:tr w:rsidR="004F60DC" w14:paraId="4D76EB50" w14:textId="77777777" w:rsidTr="006C1773">
        <w:tc>
          <w:tcPr>
            <w:tcW w:w="1449" w:type="dxa"/>
            <w:vAlign w:val="center"/>
          </w:tcPr>
          <w:p w14:paraId="2FC74EBB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7"/>
              </w:rPr>
              <w:t>STAT 6530</w:t>
            </w:r>
          </w:p>
        </w:tc>
        <w:tc>
          <w:tcPr>
            <w:tcW w:w="3249" w:type="dxa"/>
            <w:vAlign w:val="center"/>
          </w:tcPr>
          <w:p w14:paraId="0C243181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7"/>
              </w:rPr>
              <w:t>Introduction to Spatial Statistics</w:t>
            </w:r>
          </w:p>
        </w:tc>
        <w:tc>
          <w:tcPr>
            <w:tcW w:w="810" w:type="dxa"/>
            <w:vAlign w:val="center"/>
          </w:tcPr>
          <w:p w14:paraId="638BE5F9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7"/>
              </w:rPr>
              <w:t>2</w:t>
            </w:r>
          </w:p>
        </w:tc>
        <w:tc>
          <w:tcPr>
            <w:tcW w:w="990" w:type="dxa"/>
            <w:vAlign w:val="center"/>
          </w:tcPr>
          <w:p w14:paraId="09025F92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</w:p>
        </w:tc>
        <w:tc>
          <w:tcPr>
            <w:tcW w:w="3078" w:type="dxa"/>
          </w:tcPr>
          <w:p w14:paraId="3B191CE9" w14:textId="77777777" w:rsidR="004F60DC" w:rsidRPr="00E2755A" w:rsidRDefault="004F60DC" w:rsidP="006C1773">
            <w:pPr>
              <w:rPr>
                <w:rFonts w:ascii="Calibri" w:hAnsi="Calibri"/>
                <w:sz w:val="18"/>
              </w:rPr>
            </w:pPr>
            <w:r w:rsidRPr="00E2755A">
              <w:rPr>
                <w:rFonts w:ascii="Calibri" w:hAnsi="Calibri"/>
                <w:sz w:val="18"/>
              </w:rPr>
              <w:t>STAT 6450, 6950, or G</w:t>
            </w:r>
            <w:r>
              <w:rPr>
                <w:rFonts w:ascii="Calibri" w:hAnsi="Calibri"/>
                <w:sz w:val="18"/>
              </w:rPr>
              <w:t>OEG</w:t>
            </w:r>
            <w:r w:rsidRPr="00E2755A">
              <w:rPr>
                <w:rFonts w:ascii="Calibri" w:hAnsi="Calibri"/>
                <w:sz w:val="18"/>
              </w:rPr>
              <w:t xml:space="preserve"> 883.02; or instructor permission</w:t>
            </w:r>
          </w:p>
        </w:tc>
      </w:tr>
      <w:tr w:rsidR="004F60DC" w14:paraId="73A979B2" w14:textId="77777777" w:rsidTr="006C1773">
        <w:tc>
          <w:tcPr>
            <w:tcW w:w="1449" w:type="dxa"/>
            <w:vAlign w:val="center"/>
          </w:tcPr>
          <w:p w14:paraId="662E3FA4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7"/>
              </w:rPr>
              <w:t>STAT 6620</w:t>
            </w:r>
          </w:p>
        </w:tc>
        <w:tc>
          <w:tcPr>
            <w:tcW w:w="3249" w:type="dxa"/>
            <w:vAlign w:val="center"/>
          </w:tcPr>
          <w:p w14:paraId="174C5FC8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7"/>
              </w:rPr>
              <w:t>Environmental Statistics</w:t>
            </w:r>
          </w:p>
        </w:tc>
        <w:tc>
          <w:tcPr>
            <w:tcW w:w="810" w:type="dxa"/>
            <w:vAlign w:val="center"/>
          </w:tcPr>
          <w:p w14:paraId="68033007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7"/>
              </w:rPr>
              <w:t>2</w:t>
            </w:r>
          </w:p>
        </w:tc>
        <w:tc>
          <w:tcPr>
            <w:tcW w:w="990" w:type="dxa"/>
            <w:vAlign w:val="center"/>
          </w:tcPr>
          <w:p w14:paraId="5D567B78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7"/>
              </w:rPr>
            </w:pP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  <w:r w:rsidRPr="00E2755A">
              <w:rPr>
                <w:rFonts w:ascii="Calibri" w:eastAsiaTheme="minorHAnsi" w:hAnsi="Calibri" w:cstheme="minorBidi"/>
                <w:sz w:val="16"/>
                <w:szCs w:val="17"/>
              </w:rPr>
              <w:t xml:space="preserve"> (?)</w:t>
            </w:r>
          </w:p>
        </w:tc>
        <w:tc>
          <w:tcPr>
            <w:tcW w:w="3078" w:type="dxa"/>
          </w:tcPr>
          <w:p w14:paraId="59CB9F41" w14:textId="77777777" w:rsidR="004F60DC" w:rsidRPr="00E2755A" w:rsidRDefault="004F60DC" w:rsidP="006C1773">
            <w:pPr>
              <w:rPr>
                <w:rFonts w:ascii="Calibri" w:hAnsi="Calibri"/>
                <w:sz w:val="18"/>
              </w:rPr>
            </w:pPr>
            <w:r w:rsidRPr="00E2755A">
              <w:rPr>
                <w:rFonts w:ascii="Calibri" w:hAnsi="Calibri"/>
                <w:sz w:val="18"/>
              </w:rPr>
              <w:t>STAT 5302, 6450, 6910, or G</w:t>
            </w:r>
            <w:r>
              <w:rPr>
                <w:rFonts w:ascii="Calibri" w:hAnsi="Calibri"/>
                <w:sz w:val="18"/>
              </w:rPr>
              <w:t>EOG</w:t>
            </w:r>
            <w:r w:rsidRPr="00E2755A">
              <w:rPr>
                <w:rFonts w:ascii="Calibri" w:hAnsi="Calibri"/>
                <w:sz w:val="18"/>
              </w:rPr>
              <w:t xml:space="preserve"> 683 or 833.01; or instructor permission</w:t>
            </w:r>
          </w:p>
        </w:tc>
      </w:tr>
      <w:tr w:rsidR="004F60DC" w14:paraId="028CF55B" w14:textId="77777777" w:rsidTr="006C1773">
        <w:tc>
          <w:tcPr>
            <w:tcW w:w="1449" w:type="dxa"/>
            <w:vAlign w:val="center"/>
          </w:tcPr>
          <w:p w14:paraId="47AE8FE2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MOLGEN 5650</w:t>
            </w:r>
          </w:p>
        </w:tc>
        <w:tc>
          <w:tcPr>
            <w:tcW w:w="3249" w:type="dxa"/>
            <w:vAlign w:val="center"/>
          </w:tcPr>
          <w:p w14:paraId="0ED2B270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Analysis and Interpretation of Biological Data</w:t>
            </w:r>
          </w:p>
        </w:tc>
        <w:tc>
          <w:tcPr>
            <w:tcW w:w="810" w:type="dxa"/>
            <w:vAlign w:val="center"/>
          </w:tcPr>
          <w:p w14:paraId="4414244A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3</w:t>
            </w:r>
          </w:p>
        </w:tc>
        <w:tc>
          <w:tcPr>
            <w:tcW w:w="990" w:type="dxa"/>
            <w:vAlign w:val="center"/>
          </w:tcPr>
          <w:p w14:paraId="53C10E29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</w:p>
        </w:tc>
        <w:tc>
          <w:tcPr>
            <w:tcW w:w="3078" w:type="dxa"/>
          </w:tcPr>
          <w:p w14:paraId="30492E96" w14:textId="77777777" w:rsidR="004F60DC" w:rsidRPr="00E2755A" w:rsidRDefault="004F60DC" w:rsidP="006C1773">
            <w:pPr>
              <w:rPr>
                <w:rFonts w:ascii="Calibri" w:hAnsi="Calibri"/>
                <w:sz w:val="18"/>
              </w:rPr>
            </w:pPr>
            <w:r w:rsidRPr="00E2755A">
              <w:rPr>
                <w:rFonts w:ascii="Calibri" w:hAnsi="Calibri"/>
                <w:sz w:val="18"/>
              </w:rPr>
              <w:t>Math 1149 or 1150 or equiv.</w:t>
            </w:r>
          </w:p>
        </w:tc>
      </w:tr>
      <w:tr w:rsidR="004F60DC" w14:paraId="73FEDD49" w14:textId="77777777" w:rsidTr="006C1773">
        <w:tc>
          <w:tcPr>
            <w:tcW w:w="1449" w:type="dxa"/>
            <w:vAlign w:val="center"/>
          </w:tcPr>
          <w:p w14:paraId="74AD54C2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HCS 5887</w:t>
            </w:r>
          </w:p>
        </w:tc>
        <w:tc>
          <w:tcPr>
            <w:tcW w:w="3249" w:type="dxa"/>
            <w:vAlign w:val="center"/>
          </w:tcPr>
          <w:p w14:paraId="3899993B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Introduction to Experimental Design</w:t>
            </w:r>
          </w:p>
        </w:tc>
        <w:tc>
          <w:tcPr>
            <w:tcW w:w="810" w:type="dxa"/>
            <w:vAlign w:val="center"/>
          </w:tcPr>
          <w:p w14:paraId="7798357C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3</w:t>
            </w:r>
          </w:p>
        </w:tc>
        <w:tc>
          <w:tcPr>
            <w:tcW w:w="990" w:type="dxa"/>
            <w:vAlign w:val="center"/>
          </w:tcPr>
          <w:p w14:paraId="2548DA13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</w:p>
        </w:tc>
        <w:tc>
          <w:tcPr>
            <w:tcW w:w="3078" w:type="dxa"/>
            <w:vAlign w:val="center"/>
          </w:tcPr>
          <w:p w14:paraId="76E2C079" w14:textId="77777777" w:rsidR="004F60DC" w:rsidRPr="00E2755A" w:rsidRDefault="004F60DC" w:rsidP="006C1773">
            <w:pPr>
              <w:keepNext/>
              <w:keepLines/>
              <w:spacing w:before="200"/>
              <w:contextualSpacing/>
              <w:outlineLvl w:val="2"/>
              <w:rPr>
                <w:rFonts w:ascii="Calibri" w:eastAsiaTheme="minorHAnsi" w:hAnsi="Calibri" w:cstheme="minorBidi"/>
                <w:sz w:val="18"/>
                <w:szCs w:val="16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>HCS2260 or other GE data class; or grad standing</w:t>
            </w:r>
          </w:p>
        </w:tc>
      </w:tr>
      <w:tr w:rsidR="004F60DC" w14:paraId="19EE0165" w14:textId="77777777" w:rsidTr="006C1773">
        <w:tc>
          <w:tcPr>
            <w:tcW w:w="1449" w:type="dxa"/>
            <w:vAlign w:val="center"/>
          </w:tcPr>
          <w:p w14:paraId="137C3920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HCS 8887</w:t>
            </w:r>
          </w:p>
        </w:tc>
        <w:tc>
          <w:tcPr>
            <w:tcW w:w="3249" w:type="dxa"/>
            <w:vAlign w:val="center"/>
          </w:tcPr>
          <w:p w14:paraId="1FA840FE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Techniques of Experimental Design</w:t>
            </w:r>
          </w:p>
        </w:tc>
        <w:tc>
          <w:tcPr>
            <w:tcW w:w="810" w:type="dxa"/>
            <w:vAlign w:val="center"/>
          </w:tcPr>
          <w:p w14:paraId="14D204E0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4</w:t>
            </w:r>
          </w:p>
        </w:tc>
        <w:tc>
          <w:tcPr>
            <w:tcW w:w="990" w:type="dxa"/>
            <w:vAlign w:val="center"/>
          </w:tcPr>
          <w:p w14:paraId="5811CC7B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</w:p>
        </w:tc>
        <w:tc>
          <w:tcPr>
            <w:tcW w:w="3078" w:type="dxa"/>
            <w:vAlign w:val="center"/>
          </w:tcPr>
          <w:p w14:paraId="3DDE72FC" w14:textId="77777777" w:rsidR="004F60DC" w:rsidRPr="00E2755A" w:rsidRDefault="004F60DC" w:rsidP="006C1773">
            <w:pPr>
              <w:keepNext/>
              <w:keepLines/>
              <w:spacing w:before="200"/>
              <w:contextualSpacing/>
              <w:outlineLvl w:val="2"/>
              <w:rPr>
                <w:rFonts w:ascii="Calibri" w:eastAsiaTheme="minorHAnsi" w:hAnsi="Calibri" w:cstheme="minorBidi"/>
                <w:sz w:val="18"/>
                <w:szCs w:val="16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>M</w:t>
            </w:r>
            <w:r>
              <w:rPr>
                <w:rFonts w:ascii="Calibri" w:eastAsiaTheme="minorHAnsi" w:hAnsi="Calibri" w:cstheme="minorBidi"/>
                <w:sz w:val="18"/>
                <w:szCs w:val="16"/>
              </w:rPr>
              <w:t>OLGEN</w:t>
            </w: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 xml:space="preserve"> 5650; and STAT 5301 or 5299</w:t>
            </w:r>
          </w:p>
        </w:tc>
      </w:tr>
      <w:tr w:rsidR="004F60DC" w14:paraId="5E0532F1" w14:textId="77777777" w:rsidTr="006C1773">
        <w:tc>
          <w:tcPr>
            <w:tcW w:w="1449" w:type="dxa"/>
            <w:vAlign w:val="center"/>
          </w:tcPr>
          <w:p w14:paraId="5AB83CFB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>
              <w:rPr>
                <w:rFonts w:ascii="Calibri" w:eastAsiaTheme="minorHAnsi" w:hAnsi="Calibri" w:cstheme="minorBidi"/>
                <w:sz w:val="20"/>
                <w:szCs w:val="19"/>
              </w:rPr>
              <w:t>PLNTPTH 8300</w:t>
            </w:r>
          </w:p>
        </w:tc>
        <w:tc>
          <w:tcPr>
            <w:tcW w:w="3249" w:type="dxa"/>
            <w:vAlign w:val="center"/>
          </w:tcPr>
          <w:p w14:paraId="69085959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>
              <w:rPr>
                <w:rFonts w:ascii="Calibri" w:eastAsiaTheme="minorHAnsi" w:hAnsi="Calibri" w:cstheme="minorBidi"/>
                <w:sz w:val="20"/>
                <w:szCs w:val="19"/>
              </w:rPr>
              <w:t>Special Topics: statistics</w:t>
            </w:r>
          </w:p>
        </w:tc>
        <w:tc>
          <w:tcPr>
            <w:tcW w:w="810" w:type="dxa"/>
            <w:vAlign w:val="center"/>
          </w:tcPr>
          <w:p w14:paraId="0058A851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2</w:t>
            </w:r>
          </w:p>
        </w:tc>
        <w:tc>
          <w:tcPr>
            <w:tcW w:w="990" w:type="dxa"/>
            <w:vAlign w:val="center"/>
          </w:tcPr>
          <w:p w14:paraId="643DDE00" w14:textId="77777777" w:rsidR="004F60DC" w:rsidRPr="00E2755A" w:rsidRDefault="004F60DC" w:rsidP="006C1773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</w:p>
        </w:tc>
        <w:tc>
          <w:tcPr>
            <w:tcW w:w="3078" w:type="dxa"/>
            <w:vAlign w:val="center"/>
          </w:tcPr>
          <w:p w14:paraId="347A9725" w14:textId="77777777" w:rsidR="004F60DC" w:rsidRPr="00E2755A" w:rsidRDefault="004F60DC" w:rsidP="006C1773">
            <w:pPr>
              <w:keepNext/>
              <w:keepLines/>
              <w:spacing w:before="200"/>
              <w:contextualSpacing/>
              <w:outlineLvl w:val="2"/>
              <w:rPr>
                <w:rFonts w:ascii="Calibri" w:eastAsiaTheme="minorHAnsi" w:hAnsi="Calibri" w:cstheme="minorBidi"/>
                <w:sz w:val="18"/>
                <w:szCs w:val="16"/>
              </w:rPr>
            </w:pPr>
            <w:r>
              <w:rPr>
                <w:rFonts w:ascii="Calibri" w:eastAsiaTheme="minorHAnsi" w:hAnsi="Calibri" w:cstheme="minorBidi"/>
                <w:sz w:val="18"/>
                <w:szCs w:val="16"/>
              </w:rPr>
              <w:t>none</w:t>
            </w:r>
          </w:p>
        </w:tc>
      </w:tr>
      <w:tr w:rsidR="004F60DC" w14:paraId="4F8B33C8" w14:textId="77777777" w:rsidTr="006C1773">
        <w:tc>
          <w:tcPr>
            <w:tcW w:w="1449" w:type="dxa"/>
            <w:vAlign w:val="center"/>
          </w:tcPr>
          <w:p w14:paraId="088032DA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ENR 8780</w:t>
            </w:r>
          </w:p>
        </w:tc>
        <w:tc>
          <w:tcPr>
            <w:tcW w:w="3249" w:type="dxa"/>
            <w:vAlign w:val="center"/>
          </w:tcPr>
          <w:p w14:paraId="392B8CDE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Quantitative Methods for Environment and Natural Resources</w:t>
            </w:r>
          </w:p>
        </w:tc>
        <w:tc>
          <w:tcPr>
            <w:tcW w:w="810" w:type="dxa"/>
            <w:vAlign w:val="center"/>
          </w:tcPr>
          <w:p w14:paraId="56C7F8EA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3</w:t>
            </w:r>
          </w:p>
        </w:tc>
        <w:tc>
          <w:tcPr>
            <w:tcW w:w="990" w:type="dxa"/>
            <w:vAlign w:val="center"/>
          </w:tcPr>
          <w:p w14:paraId="50A501CC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 w:cs="Arial"/>
                <w:sz w:val="20"/>
                <w:szCs w:val="20"/>
              </w:rPr>
              <w:t>spring</w:t>
            </w:r>
          </w:p>
        </w:tc>
        <w:tc>
          <w:tcPr>
            <w:tcW w:w="3078" w:type="dxa"/>
            <w:vAlign w:val="center"/>
          </w:tcPr>
          <w:p w14:paraId="6542D250" w14:textId="77777777" w:rsidR="004F60DC" w:rsidRPr="00E2755A" w:rsidRDefault="004F60DC" w:rsidP="006C1773">
            <w:pPr>
              <w:keepNext/>
              <w:keepLines/>
              <w:spacing w:before="200"/>
              <w:contextualSpacing/>
              <w:outlineLvl w:val="2"/>
              <w:rPr>
                <w:rFonts w:ascii="Calibri" w:eastAsiaTheme="minorHAnsi" w:hAnsi="Calibri" w:cstheme="minorBidi"/>
                <w:sz w:val="18"/>
                <w:szCs w:val="16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 xml:space="preserve">STAT 5302 or equiv., and grad standing; or </w:t>
            </w:r>
            <w:r w:rsidRPr="00E2755A">
              <w:rPr>
                <w:rFonts w:ascii="Calibri" w:eastAsiaTheme="minorHAnsi" w:hAnsi="Calibri" w:cstheme="minorBidi"/>
                <w:sz w:val="18"/>
                <w:szCs w:val="19"/>
              </w:rPr>
              <w:t xml:space="preserve">instructor </w:t>
            </w: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>permission</w:t>
            </w:r>
          </w:p>
        </w:tc>
      </w:tr>
      <w:tr w:rsidR="004F60DC" w14:paraId="4F9515BA" w14:textId="77777777" w:rsidTr="006C1773">
        <w:tc>
          <w:tcPr>
            <w:tcW w:w="1449" w:type="dxa"/>
            <w:vAlign w:val="center"/>
          </w:tcPr>
          <w:p w14:paraId="2A4E6F00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ANIMSCI 7000</w:t>
            </w:r>
          </w:p>
        </w:tc>
        <w:tc>
          <w:tcPr>
            <w:tcW w:w="3249" w:type="dxa"/>
            <w:vAlign w:val="center"/>
          </w:tcPr>
          <w:p w14:paraId="1E0529B2" w14:textId="77777777" w:rsidR="004F60DC" w:rsidRPr="00287315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87315">
              <w:rPr>
                <w:rFonts w:ascii="Calibri" w:eastAsiaTheme="minorHAnsi" w:hAnsi="Calibri" w:cstheme="minorBidi"/>
                <w:sz w:val="20"/>
                <w:szCs w:val="19"/>
              </w:rPr>
              <w:t>Applied Biometrics</w:t>
            </w:r>
          </w:p>
        </w:tc>
        <w:tc>
          <w:tcPr>
            <w:tcW w:w="810" w:type="dxa"/>
            <w:vAlign w:val="center"/>
          </w:tcPr>
          <w:p w14:paraId="471D4B35" w14:textId="77777777" w:rsidR="004F60DC" w:rsidRPr="00E2755A" w:rsidRDefault="004F60DC" w:rsidP="006C1773">
            <w:pPr>
              <w:contextualSpacing/>
              <w:jc w:val="center"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eastAsiaTheme="minorHAnsi" w:hAnsi="Calibri" w:cstheme="minorBidi"/>
                <w:sz w:val="20"/>
                <w:szCs w:val="19"/>
              </w:rPr>
              <w:t>3</w:t>
            </w:r>
          </w:p>
        </w:tc>
        <w:tc>
          <w:tcPr>
            <w:tcW w:w="990" w:type="dxa"/>
            <w:vAlign w:val="center"/>
          </w:tcPr>
          <w:p w14:paraId="49DB1D46" w14:textId="77777777" w:rsidR="004F60DC" w:rsidRPr="00E2755A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</w:p>
        </w:tc>
        <w:tc>
          <w:tcPr>
            <w:tcW w:w="3078" w:type="dxa"/>
            <w:vAlign w:val="center"/>
          </w:tcPr>
          <w:p w14:paraId="75FEEB48" w14:textId="77777777" w:rsidR="004F60DC" w:rsidRPr="00E2755A" w:rsidRDefault="004F60DC" w:rsidP="006C1773">
            <w:pPr>
              <w:keepNext/>
              <w:keepLines/>
              <w:spacing w:before="200"/>
              <w:contextualSpacing/>
              <w:outlineLvl w:val="2"/>
              <w:rPr>
                <w:rFonts w:ascii="Calibri" w:eastAsiaTheme="minorHAnsi" w:hAnsi="Calibri" w:cstheme="minorBidi"/>
                <w:sz w:val="18"/>
                <w:szCs w:val="16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>STAT 5301 or equiv.</w:t>
            </w:r>
          </w:p>
        </w:tc>
      </w:tr>
      <w:tr w:rsidR="004F60DC" w14:paraId="40F46CAB" w14:textId="77777777" w:rsidTr="006C1773">
        <w:tc>
          <w:tcPr>
            <w:tcW w:w="1449" w:type="dxa"/>
          </w:tcPr>
          <w:p w14:paraId="256F620E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Style w:val="psqrytitle"/>
                <w:rFonts w:ascii="Calibri" w:hAnsi="Calibri"/>
                <w:sz w:val="20"/>
              </w:rPr>
              <w:t>GEOG 5100</w:t>
            </w:r>
          </w:p>
        </w:tc>
        <w:tc>
          <w:tcPr>
            <w:tcW w:w="3249" w:type="dxa"/>
          </w:tcPr>
          <w:p w14:paraId="3D1172A0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Spatial Data Analysis</w:t>
            </w:r>
          </w:p>
        </w:tc>
        <w:tc>
          <w:tcPr>
            <w:tcW w:w="810" w:type="dxa"/>
          </w:tcPr>
          <w:p w14:paraId="61673F29" w14:textId="77777777" w:rsidR="004F60DC" w:rsidRPr="00E2755A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E2755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990" w:type="dxa"/>
          </w:tcPr>
          <w:p w14:paraId="50EEFC55" w14:textId="77777777" w:rsidR="004F60DC" w:rsidRPr="00E2755A" w:rsidRDefault="004F60DC" w:rsidP="006C1773">
            <w:pPr>
              <w:rPr>
                <w:rFonts w:ascii="Calibri" w:hAnsi="Calibri"/>
                <w:sz w:val="20"/>
              </w:rPr>
            </w:pPr>
            <w:r w:rsidRPr="00E2755A">
              <w:rPr>
                <w:rFonts w:ascii="Calibri" w:hAnsi="Calibri"/>
                <w:sz w:val="20"/>
              </w:rPr>
              <w:t>autumn</w:t>
            </w:r>
          </w:p>
        </w:tc>
        <w:tc>
          <w:tcPr>
            <w:tcW w:w="3078" w:type="dxa"/>
            <w:vAlign w:val="center"/>
          </w:tcPr>
          <w:p w14:paraId="7B532D0E" w14:textId="77777777" w:rsidR="004F60DC" w:rsidRPr="00E2755A" w:rsidRDefault="004F60DC" w:rsidP="006C1773">
            <w:pPr>
              <w:keepNext/>
              <w:keepLines/>
              <w:spacing w:before="200"/>
              <w:contextualSpacing/>
              <w:outlineLvl w:val="2"/>
              <w:rPr>
                <w:rFonts w:ascii="Calibri" w:eastAsiaTheme="minorHAnsi" w:hAnsi="Calibri" w:cstheme="minorBidi"/>
                <w:sz w:val="18"/>
                <w:szCs w:val="16"/>
              </w:rPr>
            </w:pPr>
            <w:r w:rsidRPr="00E2755A">
              <w:rPr>
                <w:rFonts w:ascii="Calibri" w:eastAsiaTheme="minorHAnsi" w:hAnsi="Calibri" w:cstheme="minorBidi"/>
                <w:sz w:val="18"/>
                <w:szCs w:val="16"/>
              </w:rPr>
              <w:t>STAT 1450 or above</w:t>
            </w:r>
          </w:p>
        </w:tc>
      </w:tr>
    </w:tbl>
    <w:p w14:paraId="7BF9BC40" w14:textId="77777777" w:rsidR="004F60DC" w:rsidRPr="0032612E" w:rsidRDefault="004F60DC" w:rsidP="004F60DC">
      <w:pPr>
        <w:rPr>
          <w:rFonts w:ascii="Calibri" w:hAnsi="Calibri"/>
          <w:sz w:val="20"/>
        </w:rPr>
      </w:pPr>
      <w:r w:rsidRPr="00287315">
        <w:rPr>
          <w:rFonts w:ascii="Calibri" w:hAnsi="Calibri"/>
          <w:sz w:val="20"/>
        </w:rPr>
        <w:t>*</w:t>
      </w:r>
      <w:r w:rsidRPr="0032612E">
        <w:rPr>
          <w:rFonts w:ascii="Calibri" w:hAnsi="Calibri"/>
          <w:sz w:val="20"/>
        </w:rPr>
        <w:t>note, enrollment in STAT 5760, Statistical Consulting Support, doe</w:t>
      </w:r>
      <w:r>
        <w:rPr>
          <w:rFonts w:ascii="Calibri" w:hAnsi="Calibri"/>
          <w:sz w:val="20"/>
        </w:rPr>
        <w:t>s not fulfill this requirement.</w:t>
      </w:r>
    </w:p>
    <w:p w14:paraId="47DFC7FD" w14:textId="77777777" w:rsidR="004F60DC" w:rsidRDefault="004F60DC" w:rsidP="004F60DC">
      <w:pPr>
        <w:rPr>
          <w:rFonts w:ascii="Calibri" w:hAnsi="Calibri"/>
          <w:b/>
          <w:sz w:val="20"/>
        </w:rPr>
      </w:pPr>
    </w:p>
    <w:p w14:paraId="6F080A2D" w14:textId="77777777" w:rsidR="004F60DC" w:rsidRPr="00FE680E" w:rsidRDefault="004F60DC" w:rsidP="004F60DC">
      <w:pPr>
        <w:rPr>
          <w:rFonts w:ascii="Calibri" w:hAnsi="Calibri"/>
          <w:sz w:val="20"/>
        </w:rPr>
      </w:pPr>
      <w:r w:rsidRPr="00FE680E">
        <w:rPr>
          <w:rFonts w:ascii="Calibri" w:hAnsi="Calibri"/>
          <w:b/>
          <w:sz w:val="20"/>
        </w:rPr>
        <w:t xml:space="preserve">Appendix 2: Electives offered by the Department of </w:t>
      </w:r>
      <w:proofErr w:type="gramStart"/>
      <w:r w:rsidRPr="00FE680E">
        <w:rPr>
          <w:rFonts w:ascii="Calibri" w:hAnsi="Calibri"/>
          <w:b/>
          <w:sz w:val="20"/>
        </w:rPr>
        <w:t>Entomology</w:t>
      </w:r>
      <w:proofErr w:type="gramEnd"/>
    </w:p>
    <w:tbl>
      <w:tblPr>
        <w:tblStyle w:val="TableGrid"/>
        <w:tblW w:w="9576" w:type="dxa"/>
        <w:tblLayout w:type="fixed"/>
        <w:tblLook w:val="00A0" w:firstRow="1" w:lastRow="0" w:firstColumn="1" w:lastColumn="0" w:noHBand="0" w:noVBand="0"/>
      </w:tblPr>
      <w:tblGrid>
        <w:gridCol w:w="1728"/>
        <w:gridCol w:w="4860"/>
        <w:gridCol w:w="810"/>
        <w:gridCol w:w="2178"/>
      </w:tblGrid>
      <w:tr w:rsidR="004F60DC" w:rsidRPr="00D255EC" w14:paraId="1C14FBAB" w14:textId="77777777" w:rsidTr="006C1773">
        <w:tc>
          <w:tcPr>
            <w:tcW w:w="1728" w:type="dxa"/>
          </w:tcPr>
          <w:p w14:paraId="227B5550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Course</w:t>
            </w:r>
          </w:p>
        </w:tc>
        <w:tc>
          <w:tcPr>
            <w:tcW w:w="4860" w:type="dxa"/>
          </w:tcPr>
          <w:p w14:paraId="7084A65E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810" w:type="dxa"/>
          </w:tcPr>
          <w:p w14:paraId="2BEF48DB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Credits</w:t>
            </w:r>
          </w:p>
        </w:tc>
        <w:tc>
          <w:tcPr>
            <w:tcW w:w="2178" w:type="dxa"/>
          </w:tcPr>
          <w:p w14:paraId="15CAB1D5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Term</w:t>
            </w:r>
          </w:p>
        </w:tc>
      </w:tr>
      <w:tr w:rsidR="004F60DC" w:rsidRPr="00D255EC" w14:paraId="501527E1" w14:textId="77777777" w:rsidTr="006C1773">
        <w:tc>
          <w:tcPr>
            <w:tcW w:w="1728" w:type="dxa"/>
          </w:tcPr>
          <w:p w14:paraId="6C0786F1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5001</w:t>
            </w:r>
          </w:p>
        </w:tc>
        <w:tc>
          <w:tcPr>
            <w:tcW w:w="4860" w:type="dxa"/>
          </w:tcPr>
          <w:p w14:paraId="77D0B1C0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Entomological and Environmental Approaches to Fly Fishing</w:t>
            </w:r>
          </w:p>
        </w:tc>
        <w:tc>
          <w:tcPr>
            <w:tcW w:w="810" w:type="dxa"/>
          </w:tcPr>
          <w:p w14:paraId="1C4009AA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5FBF7C6C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autumn</w:t>
            </w:r>
          </w:p>
        </w:tc>
      </w:tr>
      <w:tr w:rsidR="004F60DC" w:rsidRPr="00D255EC" w14:paraId="1E8AE4FC" w14:textId="77777777" w:rsidTr="006C1773">
        <w:tc>
          <w:tcPr>
            <w:tcW w:w="1728" w:type="dxa"/>
          </w:tcPr>
          <w:p w14:paraId="56A7CB1D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ENTMLGY 5060</w:t>
            </w:r>
          </w:p>
        </w:tc>
        <w:tc>
          <w:tcPr>
            <w:tcW w:w="4860" w:type="dxa"/>
          </w:tcPr>
          <w:p w14:paraId="7E27F258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936766">
              <w:rPr>
                <w:rFonts w:ascii="Calibri" w:hAnsi="Calibri"/>
                <w:sz w:val="20"/>
              </w:rPr>
              <w:t>Practical Experiences in Plant Health: Insects &amp; Diseases of Plants</w:t>
            </w:r>
          </w:p>
        </w:tc>
        <w:tc>
          <w:tcPr>
            <w:tcW w:w="810" w:type="dxa"/>
          </w:tcPr>
          <w:p w14:paraId="5D891FDD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178" w:type="dxa"/>
          </w:tcPr>
          <w:p w14:paraId="709851E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summer</w:t>
            </w:r>
          </w:p>
        </w:tc>
      </w:tr>
      <w:tr w:rsidR="004F60DC" w:rsidRPr="00D255EC" w14:paraId="4840AC10" w14:textId="77777777" w:rsidTr="006C1773">
        <w:tc>
          <w:tcPr>
            <w:tcW w:w="1728" w:type="dxa"/>
          </w:tcPr>
          <w:p w14:paraId="517F57E9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5110</w:t>
            </w:r>
          </w:p>
        </w:tc>
        <w:tc>
          <w:tcPr>
            <w:tcW w:w="4860" w:type="dxa"/>
          </w:tcPr>
          <w:p w14:paraId="1D5C609C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Ecology and Management of Pathogens and Insects Affecting Trees in Forest and Urban Environments</w:t>
            </w:r>
          </w:p>
        </w:tc>
        <w:tc>
          <w:tcPr>
            <w:tcW w:w="810" w:type="dxa"/>
          </w:tcPr>
          <w:p w14:paraId="7BF307C7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357E4598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 of odd years</w:t>
            </w:r>
          </w:p>
        </w:tc>
      </w:tr>
      <w:tr w:rsidR="004F60DC" w:rsidRPr="00D255EC" w14:paraId="67876945" w14:textId="77777777" w:rsidTr="006C1773">
        <w:tc>
          <w:tcPr>
            <w:tcW w:w="1728" w:type="dxa"/>
          </w:tcPr>
          <w:p w14:paraId="7415C577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ENTMLGY 5350.01</w:t>
            </w:r>
          </w:p>
        </w:tc>
        <w:tc>
          <w:tcPr>
            <w:tcW w:w="4860" w:type="dxa"/>
          </w:tcPr>
          <w:p w14:paraId="02455667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Taxonomy and Behavior of Aquatic Invertebrates</w:t>
            </w:r>
          </w:p>
        </w:tc>
        <w:tc>
          <w:tcPr>
            <w:tcW w:w="810" w:type="dxa"/>
          </w:tcPr>
          <w:p w14:paraId="39105DBF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43E9484C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 of even years</w:t>
            </w:r>
          </w:p>
        </w:tc>
      </w:tr>
      <w:tr w:rsidR="004F60DC" w:rsidRPr="00D255EC" w14:paraId="37C18892" w14:textId="77777777" w:rsidTr="006C1773">
        <w:tc>
          <w:tcPr>
            <w:tcW w:w="1728" w:type="dxa"/>
          </w:tcPr>
          <w:p w14:paraId="50DE57DA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54</w:t>
            </w:r>
            <w:r>
              <w:rPr>
                <w:rFonts w:ascii="Calibri" w:hAnsi="Calibri"/>
                <w:sz w:val="20"/>
              </w:rPr>
              <w:t>90</w:t>
            </w:r>
          </w:p>
        </w:tc>
        <w:tc>
          <w:tcPr>
            <w:tcW w:w="4860" w:type="dxa"/>
          </w:tcPr>
          <w:p w14:paraId="7CDD339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Insect Behavior</w:t>
            </w:r>
            <w:r>
              <w:rPr>
                <w:rFonts w:ascii="Calibri" w:hAnsi="Calibri"/>
                <w:sz w:val="20"/>
              </w:rPr>
              <w:t>: Mechanisms and Function</w:t>
            </w:r>
            <w:r w:rsidRPr="00C33D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10" w:type="dxa"/>
          </w:tcPr>
          <w:p w14:paraId="4D110930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219A4E7B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 of odd years</w:t>
            </w:r>
          </w:p>
        </w:tc>
      </w:tr>
      <w:tr w:rsidR="004F60DC" w:rsidRPr="00D255EC" w14:paraId="140F8B7A" w14:textId="77777777" w:rsidTr="006C1773">
        <w:tc>
          <w:tcPr>
            <w:tcW w:w="1728" w:type="dxa"/>
          </w:tcPr>
          <w:p w14:paraId="16A1123F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5500</w:t>
            </w:r>
          </w:p>
        </w:tc>
        <w:tc>
          <w:tcPr>
            <w:tcW w:w="4860" w:type="dxa"/>
          </w:tcPr>
          <w:p w14:paraId="3C45C01F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Biological Control of Arthropod Pests</w:t>
            </w:r>
          </w:p>
        </w:tc>
        <w:tc>
          <w:tcPr>
            <w:tcW w:w="810" w:type="dxa"/>
          </w:tcPr>
          <w:p w14:paraId="5AE838CE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19D824FC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</w:t>
            </w:r>
          </w:p>
        </w:tc>
      </w:tr>
      <w:tr w:rsidR="004F60DC" w:rsidRPr="00D255EC" w14:paraId="105762BE" w14:textId="77777777" w:rsidTr="006C1773">
        <w:tc>
          <w:tcPr>
            <w:tcW w:w="1728" w:type="dxa"/>
          </w:tcPr>
          <w:p w14:paraId="33667614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5604</w:t>
            </w:r>
          </w:p>
        </w:tc>
        <w:tc>
          <w:tcPr>
            <w:tcW w:w="4860" w:type="dxa"/>
          </w:tcPr>
          <w:p w14:paraId="7CCC9DED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Capstone Course: Problem-Based Studies in Plant Health</w:t>
            </w:r>
          </w:p>
        </w:tc>
        <w:tc>
          <w:tcPr>
            <w:tcW w:w="810" w:type="dxa"/>
          </w:tcPr>
          <w:p w14:paraId="50D383EF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178" w:type="dxa"/>
          </w:tcPr>
          <w:p w14:paraId="5D7944F5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</w:t>
            </w:r>
          </w:p>
        </w:tc>
      </w:tr>
      <w:tr w:rsidR="004F60DC" w:rsidRPr="00D255EC" w14:paraId="0EE798A6" w14:textId="77777777" w:rsidTr="006C1773">
        <w:tc>
          <w:tcPr>
            <w:tcW w:w="1728" w:type="dxa"/>
          </w:tcPr>
          <w:p w14:paraId="0373D08B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5600</w:t>
            </w:r>
          </w:p>
        </w:tc>
        <w:tc>
          <w:tcPr>
            <w:tcW w:w="4860" w:type="dxa"/>
          </w:tcPr>
          <w:p w14:paraId="0D141CD8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 xml:space="preserve">Principles and Applications of Integrated Pest Management </w:t>
            </w:r>
          </w:p>
        </w:tc>
        <w:tc>
          <w:tcPr>
            <w:tcW w:w="810" w:type="dxa"/>
          </w:tcPr>
          <w:p w14:paraId="57A354B9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2FF6174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</w:t>
            </w:r>
          </w:p>
        </w:tc>
      </w:tr>
      <w:tr w:rsidR="004F60DC" w:rsidRPr="00D255EC" w14:paraId="480F48E1" w14:textId="77777777" w:rsidTr="006C1773">
        <w:tc>
          <w:tcPr>
            <w:tcW w:w="1728" w:type="dxa"/>
          </w:tcPr>
          <w:p w14:paraId="65D7BEF7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5605</w:t>
            </w:r>
          </w:p>
        </w:tc>
        <w:tc>
          <w:tcPr>
            <w:tcW w:w="4860" w:type="dxa"/>
          </w:tcPr>
          <w:p w14:paraId="20C5FF72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Vector Biology and Vector Borne Diseases</w:t>
            </w:r>
            <w:r w:rsidRPr="00C33DF6" w:rsidDel="00DE09C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10" w:type="dxa"/>
          </w:tcPr>
          <w:p w14:paraId="66E5799A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0C76E3D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</w:t>
            </w:r>
          </w:p>
        </w:tc>
      </w:tr>
      <w:tr w:rsidR="004F60DC" w:rsidRPr="00D255EC" w14:paraId="3544DFE9" w14:textId="77777777" w:rsidTr="006C1773">
        <w:tc>
          <w:tcPr>
            <w:tcW w:w="1728" w:type="dxa"/>
          </w:tcPr>
          <w:p w14:paraId="0D6BCC2A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5608</w:t>
            </w:r>
          </w:p>
        </w:tc>
        <w:tc>
          <w:tcPr>
            <w:tcW w:w="4860" w:type="dxa"/>
          </w:tcPr>
          <w:p w14:paraId="7B84145D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Turfgrass Insect and Mite Pests: Identification, Biology and Management</w:t>
            </w:r>
          </w:p>
        </w:tc>
        <w:tc>
          <w:tcPr>
            <w:tcW w:w="810" w:type="dxa"/>
          </w:tcPr>
          <w:p w14:paraId="150E1AF7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178" w:type="dxa"/>
          </w:tcPr>
          <w:p w14:paraId="592D2DDA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</w:t>
            </w:r>
          </w:p>
        </w:tc>
      </w:tr>
      <w:tr w:rsidR="004F60DC" w:rsidRPr="00D255EC" w14:paraId="0646A800" w14:textId="77777777" w:rsidTr="006C1773">
        <w:tc>
          <w:tcPr>
            <w:tcW w:w="1728" w:type="dxa"/>
          </w:tcPr>
          <w:p w14:paraId="2E4EADB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ENTMLGY 5609</w:t>
            </w:r>
          </w:p>
        </w:tc>
        <w:tc>
          <w:tcPr>
            <w:tcW w:w="4860" w:type="dxa"/>
          </w:tcPr>
          <w:p w14:paraId="1B6ADE3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936766">
              <w:rPr>
                <w:rFonts w:ascii="Calibri" w:hAnsi="Calibri"/>
                <w:sz w:val="20"/>
              </w:rPr>
              <w:t>Landscape Ornamental Plant Insect and Mite Pests – Identification, Biology and Management</w:t>
            </w:r>
          </w:p>
        </w:tc>
        <w:tc>
          <w:tcPr>
            <w:tcW w:w="810" w:type="dxa"/>
          </w:tcPr>
          <w:p w14:paraId="6DDB6ED8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16383B46" w14:textId="77777777" w:rsidR="004F60DC" w:rsidRDefault="004F60DC" w:rsidP="006C1773">
            <w:pPr>
              <w:rPr>
                <w:rFonts w:ascii="Calibri" w:hAnsi="Calibri"/>
                <w:sz w:val="20"/>
              </w:rPr>
            </w:pPr>
          </w:p>
        </w:tc>
      </w:tr>
      <w:tr w:rsidR="004F60DC" w:rsidRPr="00D255EC" w14:paraId="2D0098AF" w14:textId="77777777" w:rsidTr="006C1773">
        <w:tc>
          <w:tcPr>
            <w:tcW w:w="1728" w:type="dxa"/>
          </w:tcPr>
          <w:p w14:paraId="5FA7CAFC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936766">
              <w:rPr>
                <w:rFonts w:ascii="Calibri" w:hAnsi="Calibri"/>
                <w:sz w:val="20"/>
              </w:rPr>
              <w:t>ENTMLGY 5610</w:t>
            </w:r>
            <w:r w:rsidRPr="00936766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4860" w:type="dxa"/>
          </w:tcPr>
          <w:p w14:paraId="43230E39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936766">
              <w:rPr>
                <w:rFonts w:ascii="Calibri" w:hAnsi="Calibri"/>
                <w:sz w:val="20"/>
              </w:rPr>
              <w:t>Greenhouse Plant Health and Pest Management</w:t>
            </w:r>
          </w:p>
        </w:tc>
        <w:tc>
          <w:tcPr>
            <w:tcW w:w="810" w:type="dxa"/>
          </w:tcPr>
          <w:p w14:paraId="32E57108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93676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272E0EF5" w14:textId="77777777" w:rsidR="004F60DC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</w:t>
            </w:r>
          </w:p>
        </w:tc>
      </w:tr>
      <w:tr w:rsidR="004F60DC" w:rsidRPr="00D255EC" w14:paraId="4CD0859A" w14:textId="77777777" w:rsidTr="006C1773">
        <w:tc>
          <w:tcPr>
            <w:tcW w:w="1728" w:type="dxa"/>
          </w:tcPr>
          <w:p w14:paraId="0AEE369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5800</w:t>
            </w:r>
          </w:p>
        </w:tc>
        <w:tc>
          <w:tcPr>
            <w:tcW w:w="4860" w:type="dxa"/>
          </w:tcPr>
          <w:p w14:paraId="6FB0D721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Pesticide Science</w:t>
            </w:r>
          </w:p>
        </w:tc>
        <w:tc>
          <w:tcPr>
            <w:tcW w:w="810" w:type="dxa"/>
          </w:tcPr>
          <w:p w14:paraId="6E3A077E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78" w:type="dxa"/>
          </w:tcPr>
          <w:p w14:paraId="433E6C60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Pr="00C33DF6">
              <w:rPr>
                <w:rFonts w:ascii="Calibri" w:hAnsi="Calibri"/>
                <w:sz w:val="20"/>
              </w:rPr>
              <w:t>utumn</w:t>
            </w:r>
            <w:r>
              <w:rPr>
                <w:rFonts w:ascii="Calibri" w:hAnsi="Calibri"/>
                <w:sz w:val="20"/>
              </w:rPr>
              <w:t>, spring</w:t>
            </w:r>
          </w:p>
        </w:tc>
      </w:tr>
      <w:tr w:rsidR="004F60DC" w:rsidRPr="00D255EC" w14:paraId="295F7839" w14:textId="77777777" w:rsidTr="006C1773">
        <w:tc>
          <w:tcPr>
            <w:tcW w:w="1728" w:type="dxa"/>
          </w:tcPr>
          <w:p w14:paraId="76A23FE8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6193</w:t>
            </w:r>
          </w:p>
        </w:tc>
        <w:tc>
          <w:tcPr>
            <w:tcW w:w="4860" w:type="dxa"/>
          </w:tcPr>
          <w:p w14:paraId="497A94C0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Individual Studies</w:t>
            </w:r>
          </w:p>
        </w:tc>
        <w:tc>
          <w:tcPr>
            <w:tcW w:w="810" w:type="dxa"/>
          </w:tcPr>
          <w:p w14:paraId="7EA9721F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1-6</w:t>
            </w:r>
          </w:p>
        </w:tc>
        <w:tc>
          <w:tcPr>
            <w:tcW w:w="2178" w:type="dxa"/>
          </w:tcPr>
          <w:p w14:paraId="458C1070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5B3EF4">
              <w:rPr>
                <w:rFonts w:ascii="Calibri" w:hAnsi="Calibri"/>
                <w:sz w:val="18"/>
              </w:rPr>
              <w:t>autumn, spring, summer</w:t>
            </w:r>
          </w:p>
        </w:tc>
      </w:tr>
      <w:tr w:rsidR="004F60DC" w:rsidRPr="00D255EC" w14:paraId="5FF1FCDF" w14:textId="77777777" w:rsidTr="006C1773">
        <w:tc>
          <w:tcPr>
            <w:tcW w:w="1728" w:type="dxa"/>
          </w:tcPr>
          <w:p w14:paraId="4E93ECE3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ENTMLGY 6703</w:t>
            </w:r>
          </w:p>
        </w:tc>
        <w:tc>
          <w:tcPr>
            <w:tcW w:w="4860" w:type="dxa"/>
          </w:tcPr>
          <w:p w14:paraId="1BF39390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Molecular Techniques and Data Analysis</w:t>
            </w:r>
          </w:p>
        </w:tc>
        <w:tc>
          <w:tcPr>
            <w:tcW w:w="810" w:type="dxa"/>
          </w:tcPr>
          <w:p w14:paraId="6A70BFA5" w14:textId="77777777" w:rsidR="004F60DC" w:rsidRPr="00C33DF6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178" w:type="dxa"/>
          </w:tcPr>
          <w:p w14:paraId="02750FF6" w14:textId="77777777" w:rsidR="004F60DC" w:rsidRPr="00C33DF6" w:rsidRDefault="004F60DC" w:rsidP="006C1773">
            <w:pPr>
              <w:rPr>
                <w:rFonts w:ascii="Calibri" w:hAnsi="Calibri"/>
                <w:sz w:val="20"/>
              </w:rPr>
            </w:pPr>
            <w:r w:rsidRPr="00C33DF6">
              <w:rPr>
                <w:rFonts w:ascii="Calibri" w:hAnsi="Calibri"/>
                <w:sz w:val="20"/>
              </w:rPr>
              <w:t>spring of even years</w:t>
            </w:r>
          </w:p>
        </w:tc>
      </w:tr>
    </w:tbl>
    <w:p w14:paraId="5E43A8A3" w14:textId="77777777" w:rsidR="004F60DC" w:rsidRDefault="004F60DC" w:rsidP="004F60DC">
      <w:pPr>
        <w:rPr>
          <w:rFonts w:ascii="Calibri" w:hAnsi="Calibri"/>
          <w:b/>
          <w:sz w:val="20"/>
        </w:rPr>
      </w:pPr>
    </w:p>
    <w:p w14:paraId="64A96442" w14:textId="77777777" w:rsidR="004F60DC" w:rsidRPr="00DD6A80" w:rsidRDefault="004F60DC" w:rsidP="004F60DC">
      <w:pPr>
        <w:rPr>
          <w:rFonts w:ascii="Arial" w:eastAsiaTheme="minorHAnsi" w:hAnsi="Arial" w:cstheme="minorBidi"/>
          <w:b/>
          <w:bCs/>
          <w:sz w:val="20"/>
          <w:szCs w:val="19"/>
        </w:rPr>
      </w:pPr>
      <w:r w:rsidRPr="00DD6A80">
        <w:rPr>
          <w:rFonts w:ascii="Calibri" w:hAnsi="Calibri"/>
          <w:b/>
          <w:sz w:val="20"/>
        </w:rPr>
        <w:t>Appendix 3: List of some choices for a</w:t>
      </w:r>
      <w:r>
        <w:rPr>
          <w:rFonts w:ascii="Calibri" w:hAnsi="Calibri"/>
          <w:b/>
          <w:sz w:val="20"/>
        </w:rPr>
        <w:t>n elective</w:t>
      </w:r>
      <w:r w:rsidRPr="00DD6A80">
        <w:rPr>
          <w:rFonts w:ascii="Calibri" w:hAnsi="Calibri"/>
          <w:b/>
          <w:sz w:val="20"/>
        </w:rPr>
        <w:t xml:space="preserve"> course in systems analysis</w:t>
      </w:r>
      <w:r>
        <w:rPr>
          <w:rFonts w:ascii="Calibri" w:hAnsi="Calibri"/>
          <w:b/>
          <w:sz w:val="20"/>
        </w:rPr>
        <w:t>; others also possible.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5940"/>
        <w:gridCol w:w="990"/>
        <w:gridCol w:w="1098"/>
      </w:tblGrid>
      <w:tr w:rsidR="004F60DC" w14:paraId="36B8637D" w14:textId="77777777" w:rsidTr="006C1773">
        <w:tc>
          <w:tcPr>
            <w:tcW w:w="1548" w:type="dxa"/>
          </w:tcPr>
          <w:p w14:paraId="51781928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Course #</w:t>
            </w:r>
          </w:p>
        </w:tc>
        <w:tc>
          <w:tcPr>
            <w:tcW w:w="5940" w:type="dxa"/>
          </w:tcPr>
          <w:p w14:paraId="076A03ED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eastAsiaTheme="minorHAnsi" w:hAnsi="Calibri" w:cstheme="minorBidi"/>
                <w:bCs/>
                <w:sz w:val="20"/>
                <w:szCs w:val="19"/>
              </w:rPr>
              <w:t>Course Name</w:t>
            </w:r>
          </w:p>
        </w:tc>
        <w:tc>
          <w:tcPr>
            <w:tcW w:w="990" w:type="dxa"/>
          </w:tcPr>
          <w:p w14:paraId="09256043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Credits</w:t>
            </w:r>
          </w:p>
        </w:tc>
        <w:tc>
          <w:tcPr>
            <w:tcW w:w="1098" w:type="dxa"/>
          </w:tcPr>
          <w:p w14:paraId="79EA908D" w14:textId="77777777" w:rsidR="004F60DC" w:rsidRPr="004B05BD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4B05BD">
              <w:rPr>
                <w:rFonts w:ascii="Calibri" w:hAnsi="Calibri"/>
                <w:sz w:val="20"/>
              </w:rPr>
              <w:t>Term</w:t>
            </w:r>
          </w:p>
        </w:tc>
      </w:tr>
      <w:tr w:rsidR="004F60DC" w14:paraId="2AD33DB0" w14:textId="77777777" w:rsidTr="006C1773">
        <w:tc>
          <w:tcPr>
            <w:tcW w:w="1548" w:type="dxa"/>
          </w:tcPr>
          <w:p w14:paraId="5ACD8C66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Style w:val="psqrytitle"/>
                <w:rFonts w:ascii="Calibri" w:hAnsi="Calibri"/>
                <w:sz w:val="20"/>
              </w:rPr>
              <w:t>GEOG 5226</w:t>
            </w:r>
          </w:p>
        </w:tc>
        <w:tc>
          <w:tcPr>
            <w:tcW w:w="5940" w:type="dxa"/>
          </w:tcPr>
          <w:p w14:paraId="1A9004AA" w14:textId="77777777" w:rsidR="004F60DC" w:rsidRPr="002B56B9" w:rsidRDefault="004F60DC" w:rsidP="006C1773">
            <w:pPr>
              <w:rPr>
                <w:rFonts w:ascii="Calibri" w:hAnsi="Calibri"/>
                <w:sz w:val="20"/>
              </w:rPr>
            </w:pPr>
            <w:r w:rsidRPr="002B56B9">
              <w:rPr>
                <w:rFonts w:ascii="Calibri" w:hAnsi="Calibri"/>
                <w:sz w:val="20"/>
              </w:rPr>
              <w:t>Spatial Simulation and Modeling in GIS</w:t>
            </w:r>
          </w:p>
        </w:tc>
        <w:tc>
          <w:tcPr>
            <w:tcW w:w="990" w:type="dxa"/>
          </w:tcPr>
          <w:p w14:paraId="220FBEE8" w14:textId="77777777" w:rsidR="004F60DC" w:rsidRPr="00217E0B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98" w:type="dxa"/>
          </w:tcPr>
          <w:p w14:paraId="511B9941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Pr="00217E0B">
              <w:rPr>
                <w:rFonts w:ascii="Calibri" w:hAnsi="Calibri"/>
                <w:sz w:val="20"/>
              </w:rPr>
              <w:t>utumn</w:t>
            </w:r>
          </w:p>
        </w:tc>
      </w:tr>
      <w:tr w:rsidR="004F60DC" w14:paraId="4E3968E0" w14:textId="77777777" w:rsidTr="006C1773">
        <w:tc>
          <w:tcPr>
            <w:tcW w:w="1548" w:type="dxa"/>
            <w:vAlign w:val="center"/>
          </w:tcPr>
          <w:p w14:paraId="04F25212" w14:textId="77777777" w:rsidR="004F60DC" w:rsidRPr="00217E0B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17E0B">
              <w:rPr>
                <w:rStyle w:val="psqrytitle"/>
                <w:rFonts w:ascii="Calibri" w:hAnsi="Calibri"/>
                <w:sz w:val="20"/>
              </w:rPr>
              <w:t>EEOB 7220</w:t>
            </w:r>
          </w:p>
        </w:tc>
        <w:tc>
          <w:tcPr>
            <w:tcW w:w="5940" w:type="dxa"/>
          </w:tcPr>
          <w:p w14:paraId="5F433ACE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Modeling in Evolutionary Ecology</w:t>
            </w:r>
          </w:p>
        </w:tc>
        <w:tc>
          <w:tcPr>
            <w:tcW w:w="990" w:type="dxa"/>
          </w:tcPr>
          <w:p w14:paraId="3133C881" w14:textId="77777777" w:rsidR="004F60DC" w:rsidRPr="00217E0B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098" w:type="dxa"/>
          </w:tcPr>
          <w:p w14:paraId="2A9FC446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autumn</w:t>
            </w:r>
          </w:p>
        </w:tc>
      </w:tr>
      <w:tr w:rsidR="004F60DC" w14:paraId="697499D3" w14:textId="77777777" w:rsidTr="006C1773">
        <w:tc>
          <w:tcPr>
            <w:tcW w:w="1548" w:type="dxa"/>
          </w:tcPr>
          <w:p w14:paraId="0B79431A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VETPREV 8830</w:t>
            </w:r>
          </w:p>
        </w:tc>
        <w:tc>
          <w:tcPr>
            <w:tcW w:w="5940" w:type="dxa"/>
          </w:tcPr>
          <w:p w14:paraId="460FFB3C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Modeling Transmission Processes and Control of Infectious Diseases in Humans and Animals</w:t>
            </w:r>
          </w:p>
        </w:tc>
        <w:tc>
          <w:tcPr>
            <w:tcW w:w="990" w:type="dxa"/>
          </w:tcPr>
          <w:p w14:paraId="6E260EE0" w14:textId="77777777" w:rsidR="004F60DC" w:rsidRPr="00217E0B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98" w:type="dxa"/>
          </w:tcPr>
          <w:p w14:paraId="45159EA9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autumn</w:t>
            </w:r>
          </w:p>
        </w:tc>
      </w:tr>
      <w:tr w:rsidR="004F60DC" w14:paraId="4C575351" w14:textId="77777777" w:rsidTr="006C1773">
        <w:tc>
          <w:tcPr>
            <w:tcW w:w="1548" w:type="dxa"/>
          </w:tcPr>
          <w:p w14:paraId="393E2B17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PUBH-EPI 5421</w:t>
            </w:r>
          </w:p>
        </w:tc>
        <w:tc>
          <w:tcPr>
            <w:tcW w:w="5940" w:type="dxa"/>
          </w:tcPr>
          <w:p w14:paraId="2107D95D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Mathematics of Infectious Disease Dynamics</w:t>
            </w:r>
          </w:p>
        </w:tc>
        <w:tc>
          <w:tcPr>
            <w:tcW w:w="990" w:type="dxa"/>
          </w:tcPr>
          <w:p w14:paraId="452A8D9E" w14:textId="77777777" w:rsidR="004F60DC" w:rsidRPr="00217E0B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98" w:type="dxa"/>
          </w:tcPr>
          <w:p w14:paraId="0C87AF28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spring</w:t>
            </w:r>
          </w:p>
        </w:tc>
      </w:tr>
      <w:tr w:rsidR="004F60DC" w14:paraId="0E7C4687" w14:textId="77777777" w:rsidTr="006C1773">
        <w:tc>
          <w:tcPr>
            <w:tcW w:w="1548" w:type="dxa"/>
            <w:vAlign w:val="center"/>
          </w:tcPr>
          <w:p w14:paraId="4D2436B2" w14:textId="77777777" w:rsidR="004F60DC" w:rsidRPr="00217E0B" w:rsidRDefault="004F60DC" w:rsidP="006C1773">
            <w:pPr>
              <w:contextualSpacing/>
              <w:rPr>
                <w:rFonts w:ascii="Calibri" w:eastAsiaTheme="minorHAnsi" w:hAnsi="Calibri" w:cstheme="minorBidi"/>
                <w:sz w:val="20"/>
                <w:szCs w:val="19"/>
              </w:rPr>
            </w:pPr>
            <w:r w:rsidRPr="00217E0B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LATNPATH</w:t>
            </w:r>
            <w:r w:rsidRPr="00217E0B">
              <w:rPr>
                <w:rFonts w:ascii="Calibri" w:hAnsi="Calibri"/>
                <w:sz w:val="20"/>
              </w:rPr>
              <w:t xml:space="preserve"> 7002</w:t>
            </w:r>
          </w:p>
        </w:tc>
        <w:tc>
          <w:tcPr>
            <w:tcW w:w="5940" w:type="dxa"/>
          </w:tcPr>
          <w:p w14:paraId="01533691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Plant Disease Epidemiology</w:t>
            </w:r>
          </w:p>
        </w:tc>
        <w:tc>
          <w:tcPr>
            <w:tcW w:w="990" w:type="dxa"/>
          </w:tcPr>
          <w:p w14:paraId="7060FB5D" w14:textId="77777777" w:rsidR="004F60DC" w:rsidRPr="00217E0B" w:rsidRDefault="004F60DC" w:rsidP="006C1773">
            <w:pPr>
              <w:jc w:val="center"/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098" w:type="dxa"/>
          </w:tcPr>
          <w:p w14:paraId="539822CF" w14:textId="77777777" w:rsidR="004F60DC" w:rsidRPr="00217E0B" w:rsidRDefault="004F60DC" w:rsidP="006C1773">
            <w:pPr>
              <w:rPr>
                <w:rFonts w:ascii="Calibri" w:hAnsi="Calibri"/>
                <w:sz w:val="20"/>
              </w:rPr>
            </w:pPr>
            <w:r w:rsidRPr="00217E0B">
              <w:rPr>
                <w:rFonts w:ascii="Calibri" w:hAnsi="Calibri"/>
                <w:sz w:val="20"/>
              </w:rPr>
              <w:t>spring</w:t>
            </w:r>
          </w:p>
        </w:tc>
      </w:tr>
      <w:bookmarkEnd w:id="0"/>
    </w:tbl>
    <w:p w14:paraId="2319B848" w14:textId="77777777" w:rsidR="006D1F19" w:rsidRDefault="006D1F19" w:rsidP="004F60DC"/>
    <w:sectPr w:rsidR="006D1F19" w:rsidSect="004F60DC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DC"/>
    <w:rsid w:val="004F60DC"/>
    <w:rsid w:val="006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81A"/>
  <w15:chartTrackingRefBased/>
  <w15:docId w15:val="{9D69F0A9-0B44-40FA-A89A-6149F90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D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sqrytitle">
    <w:name w:val="psqrytitle"/>
    <w:basedOn w:val="DefaultParagraphFont"/>
    <w:rsid w:val="004F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4996</Characters>
  <Application>Microsoft Office Word</Application>
  <DocSecurity>0</DocSecurity>
  <Lines>293</Lines>
  <Paragraphs>282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Ellen G.</dc:creator>
  <cp:keywords/>
  <dc:description/>
  <cp:lastModifiedBy>Klinger, Ellen G.</cp:lastModifiedBy>
  <cp:revision>1</cp:revision>
  <dcterms:created xsi:type="dcterms:W3CDTF">2021-04-07T15:22:00Z</dcterms:created>
  <dcterms:modified xsi:type="dcterms:W3CDTF">2021-04-07T15:28:00Z</dcterms:modified>
</cp:coreProperties>
</file>